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888" w:rsidRPr="00400B10" w:rsidRDefault="003A7888" w:rsidP="00400B10">
      <w:pPr>
        <w:pStyle w:val="a8"/>
        <w:jc w:val="center"/>
        <w:rPr>
          <w:rFonts w:ascii="Times New Roman" w:hAnsi="Times New Roman" w:cs="Times New Roman"/>
          <w:b/>
        </w:rPr>
      </w:pPr>
      <w:r w:rsidRPr="00400B10">
        <w:rPr>
          <w:rFonts w:ascii="Times New Roman" w:hAnsi="Times New Roman" w:cs="Times New Roman"/>
          <w:b/>
        </w:rPr>
        <w:t>ТЕХНИЧЕСКАЯ СПЕЦИФИКАЦИЯ</w:t>
      </w:r>
    </w:p>
    <w:p w:rsidR="003A7888" w:rsidRPr="00400B10" w:rsidRDefault="003A7888" w:rsidP="00400B10">
      <w:pPr>
        <w:pStyle w:val="a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6379"/>
      </w:tblGrid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  <w:lang w:val="en-US"/>
              </w:rPr>
            </w:pPr>
            <w:r w:rsidRPr="00400B1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Требования</w:t>
            </w:r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  <w:lang w:val="kk-KZ"/>
              </w:rPr>
              <w:t>Наименование товара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0E5AC7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0E5AC7">
              <w:rPr>
                <w:rFonts w:ascii="Times New Roman" w:eastAsia="Calibri" w:hAnsi="Times New Roman" w:cs="Times New Roman"/>
              </w:rPr>
              <w:t xml:space="preserve">Активный антенный </w:t>
            </w:r>
            <w:proofErr w:type="spellStart"/>
            <w:r w:rsidRPr="000E5AC7">
              <w:rPr>
                <w:rFonts w:ascii="Times New Roman" w:eastAsia="Calibri" w:hAnsi="Times New Roman" w:cs="Times New Roman"/>
              </w:rPr>
              <w:t>сплиттер</w:t>
            </w:r>
            <w:proofErr w:type="spellEnd"/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 с учетом нормирования государственных закупок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  <w:tr w:rsidR="003A7888" w:rsidRPr="00400B10" w:rsidTr="008C2FA9">
        <w:trPr>
          <w:trHeight w:val="333"/>
        </w:trPr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6379" w:type="dxa"/>
            <w:shd w:val="clear" w:color="auto" w:fill="auto"/>
          </w:tcPr>
          <w:p w:rsidR="003A7888" w:rsidRPr="00D86116" w:rsidRDefault="003442C3" w:rsidP="00D86116">
            <w:pPr>
              <w:pStyle w:val="a8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ранее </w:t>
            </w:r>
            <w:r w:rsidR="00F81842">
              <w:rPr>
                <w:rFonts w:ascii="Times New Roman" w:eastAsia="Calibri" w:hAnsi="Times New Roman" w:cs="Times New Roman"/>
              </w:rPr>
              <w:t>20</w:t>
            </w:r>
            <w:r w:rsidR="009C2BCD">
              <w:rPr>
                <w:rFonts w:ascii="Times New Roman" w:eastAsia="Calibri" w:hAnsi="Times New Roman" w:cs="Times New Roman"/>
                <w:lang w:val="kk-KZ"/>
              </w:rPr>
              <w:t>22</w:t>
            </w:r>
            <w:r w:rsidR="00676977">
              <w:rPr>
                <w:rFonts w:ascii="Times New Roman" w:eastAsia="Calibri" w:hAnsi="Times New Roman" w:cs="Times New Roman"/>
                <w:lang w:val="kk-KZ"/>
              </w:rPr>
              <w:t xml:space="preserve"> года </w:t>
            </w:r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Гарантийный срок (в месяцах)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E87B3E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6379" w:type="dxa"/>
            <w:shd w:val="clear" w:color="auto" w:fill="auto"/>
          </w:tcPr>
          <w:p w:rsidR="000E5AC7" w:rsidRDefault="000E5AC7" w:rsidP="00F344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</w:p>
          <w:p w:rsidR="000E5AC7" w:rsidRDefault="004A6DF8" w:rsidP="00F344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А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ктивный антенный сплиттер для многоканальных беспроводных микрофонных систем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.</w:t>
            </w:r>
          </w:p>
          <w:p w:rsidR="004A6DF8" w:rsidRPr="004A6DF8" w:rsidRDefault="004A6DF8" w:rsidP="004A6D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Антенный сплиттер: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не менее 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2 х 1:8, активный</w:t>
            </w:r>
            <w:r w:rsidR="00F8174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;</w:t>
            </w:r>
          </w:p>
          <w:p w:rsidR="004A6DF8" w:rsidRPr="004A6DF8" w:rsidRDefault="004A6DF8" w:rsidP="004A6D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Радиочастотный диапазон: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ab/>
              <w:t>470-870 МГц</w:t>
            </w:r>
            <w:r w:rsidR="00F8174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;</w:t>
            </w:r>
          </w:p>
          <w:p w:rsidR="004A6DF8" w:rsidRPr="004A6DF8" w:rsidRDefault="004A6DF8" w:rsidP="004A6D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Антенный вход: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ab/>
            </w:r>
          </w:p>
          <w:p w:rsidR="004A6DF8" w:rsidRPr="004A6DF8" w:rsidRDefault="004A6DF8" w:rsidP="004A6D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- разъемы: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ab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не менее 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2xBNC</w:t>
            </w:r>
            <w:r w:rsidR="00F8174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;</w:t>
            </w:r>
          </w:p>
          <w:p w:rsidR="004A6DF8" w:rsidRPr="004A6DF8" w:rsidRDefault="004A6DF8" w:rsidP="004A6D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- импеданс: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ab/>
              <w:t>50 Ом</w:t>
            </w:r>
            <w:r w:rsidR="00F8174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;</w:t>
            </w:r>
          </w:p>
          <w:p w:rsidR="004A6DF8" w:rsidRPr="004A6DF8" w:rsidRDefault="004A6DF8" w:rsidP="004A6D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Антенный выход: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ab/>
            </w:r>
          </w:p>
          <w:p w:rsidR="004A6DF8" w:rsidRPr="004A6DF8" w:rsidRDefault="004A6DF8" w:rsidP="004A6D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- разъемы: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ab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не менее 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16xBNC</w:t>
            </w:r>
            <w:r w:rsidR="00F8174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;</w:t>
            </w:r>
          </w:p>
          <w:p w:rsidR="004A6DF8" w:rsidRPr="004A6DF8" w:rsidRDefault="004A6DF8" w:rsidP="004A6D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- импеданс: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ab/>
              <w:t>50 Ом</w:t>
            </w:r>
            <w:r w:rsidR="00F8174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;</w:t>
            </w:r>
          </w:p>
          <w:p w:rsidR="004A6DF8" w:rsidRPr="004A6DF8" w:rsidRDefault="004A6DF8" w:rsidP="004A6D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Максимальное количество подключаемых ресиверов: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не менее 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ab/>
              <w:t>16</w:t>
            </w:r>
            <w:r w:rsidR="00F8174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;</w:t>
            </w:r>
          </w:p>
          <w:p w:rsidR="004A6DF8" w:rsidRPr="004A6DF8" w:rsidRDefault="004A6DF8" w:rsidP="004A6D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Питание бустеров: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ab/>
              <w:t>12 В DC, 70 мА каждый</w:t>
            </w:r>
            <w:r w:rsidR="00F8174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;</w:t>
            </w:r>
          </w:p>
          <w:p w:rsidR="004A6DF8" w:rsidRPr="004A6DF8" w:rsidRDefault="004A6DF8" w:rsidP="004A6D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Диапазон рабочих температур: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ab/>
              <w:t xml:space="preserve">-10 до 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+55 °С</w:t>
            </w:r>
            <w:r w:rsidR="00F8174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;</w:t>
            </w:r>
          </w:p>
          <w:p w:rsidR="004A6DF8" w:rsidRPr="004A6DF8" w:rsidRDefault="004A6DF8" w:rsidP="004A6D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Питание: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ab/>
              <w:t>100-240 В АС</w:t>
            </w:r>
            <w:r w:rsidR="00F8174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;</w:t>
            </w:r>
          </w:p>
          <w:p w:rsidR="004A6DF8" w:rsidRPr="004A6DF8" w:rsidRDefault="004A6DF8" w:rsidP="004A6D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Потребляемый ток: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ab/>
              <w:t>8 ВА</w:t>
            </w:r>
            <w:r w:rsidR="00F8174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;</w:t>
            </w:r>
          </w:p>
          <w:p w:rsidR="000E5AC7" w:rsidRDefault="004A6DF8" w:rsidP="004A6D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Вес: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ab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не  более </w:t>
            </w:r>
            <w:r w:rsidRPr="004A6DF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3 кг</w:t>
            </w:r>
            <w:r w:rsidR="00F8174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;</w:t>
            </w:r>
          </w:p>
          <w:p w:rsidR="009B4BD8" w:rsidRDefault="009B4BD8" w:rsidP="004A6D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Возможность использования двух сплиттеров и организации не менее 32 каналых систем.</w:t>
            </w:r>
          </w:p>
          <w:p w:rsidR="009B4BD8" w:rsidRDefault="009B4BD8" w:rsidP="004A6D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С</w:t>
            </w:r>
            <w:r w:rsidRPr="009B4BD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плиттер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должен иметь </w:t>
            </w:r>
            <w:r w:rsidRPr="009B4BD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полноценный 1-юнитовый рэковый корпус и инсталлиров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аться в стандартную 19'' стойку.</w:t>
            </w:r>
          </w:p>
          <w:p w:rsidR="009B4BD8" w:rsidRDefault="009B4BD8" w:rsidP="004A6D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При поставки должно быть телескопическая антенна, сплиттер, рэковый адаптер и сетевой кабель.</w:t>
            </w:r>
          </w:p>
          <w:p w:rsidR="00467A62" w:rsidRPr="00467A62" w:rsidRDefault="009B4BD8" w:rsidP="00467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Не</w:t>
            </w:r>
            <w:r w:rsidR="00467A62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обходмо совместимость с ресивер</w:t>
            </w:r>
            <w:r w:rsidR="006374B2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а</w:t>
            </w:r>
            <w:r w:rsidR="00467A62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ми</w:t>
            </w:r>
          </w:p>
          <w:p w:rsidR="009B4BD8" w:rsidRDefault="00467A62" w:rsidP="00467A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Sennheiser EM3732, </w:t>
            </w:r>
            <w:r w:rsidRPr="00467A62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Sennheiser EM300-500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и антеннами Sennheiser AD3700, Sennheiser AB3700.</w:t>
            </w:r>
          </w:p>
          <w:p w:rsidR="000E5AC7" w:rsidRDefault="000E5AC7" w:rsidP="00F344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</w:p>
          <w:p w:rsidR="001B7126" w:rsidRDefault="00257E60" w:rsidP="00BA5E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E27A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Недопустимо </w:t>
            </w:r>
            <w:r w:rsidR="00C7147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поставка </w:t>
            </w:r>
            <w:r w:rsidR="00467A6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активного сплиттера</w:t>
            </w:r>
            <w:r w:rsidR="0034088A">
              <w:rPr>
                <w:rFonts w:ascii="Times New Roman" w:hAnsi="Times New Roman" w:cs="Times New Roman"/>
                <w:shd w:val="clear" w:color="auto" w:fill="FFFFFF"/>
              </w:rPr>
              <w:t>, бывшего в употреблении, восстановленного, переработанного</w:t>
            </w:r>
            <w:r w:rsidRPr="002E27A6">
              <w:rPr>
                <w:rFonts w:ascii="Times New Roman" w:hAnsi="Times New Roman" w:cs="Times New Roman"/>
                <w:shd w:val="clear" w:color="auto" w:fill="FFFFFF"/>
              </w:rPr>
              <w:t xml:space="preserve"> или как</w:t>
            </w:r>
            <w:r w:rsidR="0034088A">
              <w:rPr>
                <w:rFonts w:ascii="Times New Roman" w:hAnsi="Times New Roman" w:cs="Times New Roman"/>
                <w:shd w:val="clear" w:color="auto" w:fill="FFFFFF"/>
              </w:rPr>
              <w:t>им-либо образом модифицированного</w:t>
            </w:r>
            <w:r w:rsidR="002E27A6" w:rsidRPr="002E27A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  <w:r w:rsidR="008C27BD" w:rsidRPr="002E27A6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676977" w:rsidRPr="002E27A6" w:rsidRDefault="009B76C0" w:rsidP="00BA5E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76C0">
              <w:rPr>
                <w:rFonts w:ascii="Times New Roman" w:eastAsia="Calibri" w:hAnsi="Times New Roman" w:cs="Times New Roman"/>
              </w:rPr>
              <w:t xml:space="preserve">В составе аукциона Потенциальный Поставщик должен предоставить копию </w:t>
            </w:r>
            <w:proofErr w:type="spellStart"/>
            <w:r w:rsidRPr="009B76C0">
              <w:rPr>
                <w:rFonts w:ascii="Times New Roman" w:eastAsia="Calibri" w:hAnsi="Times New Roman" w:cs="Times New Roman"/>
              </w:rPr>
              <w:t>авторизационного</w:t>
            </w:r>
            <w:proofErr w:type="spellEnd"/>
            <w:r w:rsidRPr="009B76C0">
              <w:rPr>
                <w:rFonts w:ascii="Times New Roman" w:eastAsia="Calibri" w:hAnsi="Times New Roman" w:cs="Times New Roman"/>
              </w:rPr>
              <w:t xml:space="preserve"> письма от производителя оборудования, либо его официального представителя (дилера или дистрибьютора) указанного в технической спецификации Потенциального поставщика.</w:t>
            </w:r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3A7888" w:rsidP="00A94AA3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3A7888" w:rsidP="005D7057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</w:tbl>
    <w:p w:rsidR="003A7888" w:rsidRDefault="003A7888" w:rsidP="003A7888">
      <w:pPr>
        <w:tabs>
          <w:tab w:val="left" w:pos="993"/>
        </w:tabs>
        <w:ind w:firstLine="567"/>
        <w:jc w:val="center"/>
        <w:rPr>
          <w:sz w:val="22"/>
          <w:szCs w:val="22"/>
        </w:rPr>
      </w:pPr>
    </w:p>
    <w:p w:rsidR="00BC6956" w:rsidRPr="00565C93" w:rsidRDefault="00BC6956" w:rsidP="003A7888">
      <w:pPr>
        <w:rPr>
          <w:lang w:val="kk-KZ"/>
        </w:rPr>
      </w:pPr>
      <w:bookmarkStart w:id="0" w:name="_GoBack"/>
      <w:bookmarkEnd w:id="0"/>
    </w:p>
    <w:sectPr w:rsidR="00BC6956" w:rsidRPr="00565C93" w:rsidSect="000B7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D0D"/>
    <w:multiLevelType w:val="hybridMultilevel"/>
    <w:tmpl w:val="21808C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C51A77"/>
    <w:multiLevelType w:val="hybridMultilevel"/>
    <w:tmpl w:val="5724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D3FAD"/>
    <w:multiLevelType w:val="multilevel"/>
    <w:tmpl w:val="09A8B1E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AB"/>
    <w:rsid w:val="00021A8B"/>
    <w:rsid w:val="00090DB6"/>
    <w:rsid w:val="000A15F1"/>
    <w:rsid w:val="000A611C"/>
    <w:rsid w:val="000B77F2"/>
    <w:rsid w:val="000D59CE"/>
    <w:rsid w:val="000E240D"/>
    <w:rsid w:val="000E5AC7"/>
    <w:rsid w:val="00125240"/>
    <w:rsid w:val="00127B3B"/>
    <w:rsid w:val="001471E3"/>
    <w:rsid w:val="00182073"/>
    <w:rsid w:val="00194EB5"/>
    <w:rsid w:val="001A32A4"/>
    <w:rsid w:val="001B7126"/>
    <w:rsid w:val="00257E60"/>
    <w:rsid w:val="0027733A"/>
    <w:rsid w:val="00287A36"/>
    <w:rsid w:val="002E16E7"/>
    <w:rsid w:val="002E27A6"/>
    <w:rsid w:val="002E4318"/>
    <w:rsid w:val="002F6C79"/>
    <w:rsid w:val="0033092B"/>
    <w:rsid w:val="0034088A"/>
    <w:rsid w:val="003442C3"/>
    <w:rsid w:val="00355307"/>
    <w:rsid w:val="003807D8"/>
    <w:rsid w:val="00392E34"/>
    <w:rsid w:val="00395D36"/>
    <w:rsid w:val="003A7888"/>
    <w:rsid w:val="003D0F31"/>
    <w:rsid w:val="00400B10"/>
    <w:rsid w:val="00467769"/>
    <w:rsid w:val="00467A62"/>
    <w:rsid w:val="004A6DF8"/>
    <w:rsid w:val="004D186B"/>
    <w:rsid w:val="004E2ECC"/>
    <w:rsid w:val="004F02D9"/>
    <w:rsid w:val="00524C47"/>
    <w:rsid w:val="0052611C"/>
    <w:rsid w:val="005502FC"/>
    <w:rsid w:val="00565C93"/>
    <w:rsid w:val="00567AA4"/>
    <w:rsid w:val="005871C9"/>
    <w:rsid w:val="005A5C77"/>
    <w:rsid w:val="005B66C9"/>
    <w:rsid w:val="005C75DB"/>
    <w:rsid w:val="005D7057"/>
    <w:rsid w:val="005E2ECD"/>
    <w:rsid w:val="005F52EC"/>
    <w:rsid w:val="006374B2"/>
    <w:rsid w:val="00637984"/>
    <w:rsid w:val="00640CDC"/>
    <w:rsid w:val="00676977"/>
    <w:rsid w:val="007317D0"/>
    <w:rsid w:val="00753389"/>
    <w:rsid w:val="007A6BAE"/>
    <w:rsid w:val="007B1412"/>
    <w:rsid w:val="00822B46"/>
    <w:rsid w:val="00857D73"/>
    <w:rsid w:val="008976F6"/>
    <w:rsid w:val="008B05FE"/>
    <w:rsid w:val="008C27BD"/>
    <w:rsid w:val="008D7D99"/>
    <w:rsid w:val="008E2A10"/>
    <w:rsid w:val="009144AB"/>
    <w:rsid w:val="00927297"/>
    <w:rsid w:val="00982D10"/>
    <w:rsid w:val="0099567C"/>
    <w:rsid w:val="009B18CB"/>
    <w:rsid w:val="009B4BD8"/>
    <w:rsid w:val="009B76C0"/>
    <w:rsid w:val="009C2BCD"/>
    <w:rsid w:val="009E058A"/>
    <w:rsid w:val="00A04AAD"/>
    <w:rsid w:val="00A050AA"/>
    <w:rsid w:val="00A36F63"/>
    <w:rsid w:val="00A61C62"/>
    <w:rsid w:val="00A72773"/>
    <w:rsid w:val="00A94AA3"/>
    <w:rsid w:val="00AB10C3"/>
    <w:rsid w:val="00AB7948"/>
    <w:rsid w:val="00AC52CE"/>
    <w:rsid w:val="00AD279C"/>
    <w:rsid w:val="00AE2CA5"/>
    <w:rsid w:val="00AF4096"/>
    <w:rsid w:val="00AF5FBA"/>
    <w:rsid w:val="00B15555"/>
    <w:rsid w:val="00B93CA2"/>
    <w:rsid w:val="00BA198B"/>
    <w:rsid w:val="00BA5E77"/>
    <w:rsid w:val="00BC13EA"/>
    <w:rsid w:val="00BC6956"/>
    <w:rsid w:val="00BE6D9F"/>
    <w:rsid w:val="00BF7B1A"/>
    <w:rsid w:val="00C14C64"/>
    <w:rsid w:val="00C619B0"/>
    <w:rsid w:val="00C65144"/>
    <w:rsid w:val="00C66E08"/>
    <w:rsid w:val="00C71477"/>
    <w:rsid w:val="00C80830"/>
    <w:rsid w:val="00CD2E50"/>
    <w:rsid w:val="00D15834"/>
    <w:rsid w:val="00D220AC"/>
    <w:rsid w:val="00D22D92"/>
    <w:rsid w:val="00D301A8"/>
    <w:rsid w:val="00D429A8"/>
    <w:rsid w:val="00D86116"/>
    <w:rsid w:val="00D87FFD"/>
    <w:rsid w:val="00D955BC"/>
    <w:rsid w:val="00DD5A66"/>
    <w:rsid w:val="00DE6732"/>
    <w:rsid w:val="00E0614E"/>
    <w:rsid w:val="00E309A7"/>
    <w:rsid w:val="00E52764"/>
    <w:rsid w:val="00E82D3E"/>
    <w:rsid w:val="00E87B3E"/>
    <w:rsid w:val="00E918A6"/>
    <w:rsid w:val="00EC7252"/>
    <w:rsid w:val="00F03BCC"/>
    <w:rsid w:val="00F344A3"/>
    <w:rsid w:val="00F6721B"/>
    <w:rsid w:val="00F74C7A"/>
    <w:rsid w:val="00F81748"/>
    <w:rsid w:val="00F81842"/>
    <w:rsid w:val="00FB4FF5"/>
    <w:rsid w:val="00F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2E13"/>
  <w15:docId w15:val="{79476737-EDE0-4950-9CBB-49435A8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7F2"/>
    <w:rPr>
      <w:color w:val="333399"/>
      <w:u w:val="single"/>
    </w:rPr>
  </w:style>
  <w:style w:type="table" w:styleId="a4">
    <w:name w:val="Table Grid"/>
    <w:basedOn w:val="a1"/>
    <w:uiPriority w:val="59"/>
    <w:rsid w:val="005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5F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FB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a8">
    <w:name w:val="No Spacing"/>
    <w:uiPriority w:val="1"/>
    <w:qFormat/>
    <w:rsid w:val="00090DB6"/>
    <w:pPr>
      <w:spacing w:after="0" w:line="240" w:lineRule="auto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5502FC"/>
    <w:rPr>
      <w:i/>
      <w:iCs/>
    </w:rPr>
  </w:style>
  <w:style w:type="paragraph" w:styleId="aa">
    <w:name w:val="List Paragraph"/>
    <w:basedOn w:val="a"/>
    <w:uiPriority w:val="34"/>
    <w:qFormat/>
    <w:rsid w:val="005502FC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BF7B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778C-70E7-4AD6-B074-C4D07B27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Akmanbaeva Gulnur O.</dc:creator>
  <cp:lastModifiedBy>Aimdos Alisher N.</cp:lastModifiedBy>
  <cp:revision>3</cp:revision>
  <cp:lastPrinted>2024-01-26T11:39:00Z</cp:lastPrinted>
  <dcterms:created xsi:type="dcterms:W3CDTF">2024-01-26T12:00:00Z</dcterms:created>
  <dcterms:modified xsi:type="dcterms:W3CDTF">2024-02-22T09:34:00Z</dcterms:modified>
</cp:coreProperties>
</file>