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720" w:rsidRDefault="00944720" w:rsidP="00944720">
      <w:pPr>
        <w:spacing w:after="0" w:line="240" w:lineRule="auto"/>
        <w:rPr>
          <w:rFonts w:ascii="Times New Roman" w:hAnsi="Times New Roman"/>
          <w:b/>
          <w:lang w:val="kk-KZ"/>
        </w:rPr>
      </w:pPr>
      <w:r>
        <w:rPr>
          <w:rFonts w:ascii="Times New Roman" w:hAnsi="Times New Roman"/>
          <w:b/>
          <w:lang w:val="kk-KZ"/>
        </w:rPr>
        <w:t xml:space="preserve">                                                                     </w:t>
      </w:r>
      <w:r w:rsidRPr="00125BB2">
        <w:rPr>
          <w:rFonts w:ascii="Times New Roman" w:hAnsi="Times New Roman"/>
          <w:b/>
          <w:lang w:val="kk-KZ"/>
        </w:rPr>
        <w:t>«Жүйелік контролер»</w:t>
      </w:r>
    </w:p>
    <w:p w:rsidR="00944720" w:rsidRPr="00125BB2" w:rsidRDefault="00944720" w:rsidP="00944720">
      <w:pPr>
        <w:spacing w:after="0" w:line="240" w:lineRule="auto"/>
        <w:rPr>
          <w:rFonts w:ascii="Times New Roman" w:hAnsi="Times New Roman"/>
          <w:b/>
          <w:lang w:val="kk-KZ"/>
        </w:rPr>
      </w:pPr>
      <w:r>
        <w:rPr>
          <w:rFonts w:ascii="Times New Roman" w:hAnsi="Times New Roman"/>
          <w:b/>
          <w:lang w:val="kk-KZ"/>
        </w:rPr>
        <w:t xml:space="preserve">                                      </w:t>
      </w:r>
      <w:bookmarkStart w:id="0" w:name="_GoBack"/>
      <w:bookmarkEnd w:id="0"/>
      <w:r w:rsidRPr="00125BB2">
        <w:rPr>
          <w:rFonts w:ascii="Times New Roman" w:hAnsi="Times New Roman"/>
          <w:b/>
          <w:lang w:val="kk-KZ"/>
        </w:rPr>
        <w:t>мемлекеттік сатып алу</w:t>
      </w:r>
      <w:r>
        <w:rPr>
          <w:rFonts w:ascii="Times New Roman" w:hAnsi="Times New Roman"/>
          <w:b/>
          <w:lang w:val="kk-KZ"/>
        </w:rPr>
        <w:t xml:space="preserve"> бойынша</w:t>
      </w:r>
      <w:r w:rsidRPr="00125BB2">
        <w:rPr>
          <w:rFonts w:ascii="Times New Roman" w:hAnsi="Times New Roman"/>
          <w:b/>
          <w:lang w:val="kk-KZ"/>
        </w:rPr>
        <w:t xml:space="preserve"> техникалық ерекшелігі</w:t>
      </w:r>
    </w:p>
    <w:p w:rsidR="00944720" w:rsidRPr="00125BB2" w:rsidRDefault="00944720" w:rsidP="00944720">
      <w:pPr>
        <w:spacing w:after="0" w:line="240" w:lineRule="auto"/>
        <w:rPr>
          <w:rFonts w:ascii="Times New Roman" w:hAnsi="Times New Roman"/>
          <w:b/>
          <w:lang w:val="kk-KZ"/>
        </w:rPr>
      </w:pPr>
    </w:p>
    <w:tbl>
      <w:tblPr>
        <w:tblStyle w:val="a3"/>
        <w:tblW w:w="10349" w:type="dxa"/>
        <w:tblInd w:w="-743" w:type="dxa"/>
        <w:tblLayout w:type="fixed"/>
        <w:tblLook w:val="04A0" w:firstRow="1" w:lastRow="0" w:firstColumn="1" w:lastColumn="0" w:noHBand="0" w:noVBand="1"/>
      </w:tblPr>
      <w:tblGrid>
        <w:gridCol w:w="425"/>
        <w:gridCol w:w="3545"/>
        <w:gridCol w:w="6379"/>
      </w:tblGrid>
      <w:tr w:rsidR="00944720" w:rsidRPr="00125BB2" w:rsidTr="00C12236">
        <w:tc>
          <w:tcPr>
            <w:tcW w:w="425" w:type="dxa"/>
          </w:tcPr>
          <w:p w:rsidR="00944720" w:rsidRPr="00125BB2" w:rsidRDefault="00944720" w:rsidP="00C12236">
            <w:pPr>
              <w:rPr>
                <w:rFonts w:ascii="Times New Roman" w:hAnsi="Times New Roman"/>
              </w:rPr>
            </w:pPr>
            <w:r w:rsidRPr="00125BB2">
              <w:rPr>
                <w:rFonts w:ascii="Times New Roman" w:hAnsi="Times New Roman"/>
              </w:rPr>
              <w:t>№</w:t>
            </w:r>
          </w:p>
        </w:tc>
        <w:tc>
          <w:tcPr>
            <w:tcW w:w="3545" w:type="dxa"/>
          </w:tcPr>
          <w:p w:rsidR="00944720" w:rsidRPr="00125BB2" w:rsidRDefault="00944720" w:rsidP="00C12236">
            <w:pPr>
              <w:rPr>
                <w:rFonts w:ascii="Times New Roman" w:hAnsi="Times New Roman"/>
              </w:rPr>
            </w:pPr>
            <w:proofErr w:type="spellStart"/>
            <w:r w:rsidRPr="00125BB2">
              <w:rPr>
                <w:rFonts w:ascii="Times New Roman" w:hAnsi="Times New Roman"/>
              </w:rPr>
              <w:t>Бөлім</w:t>
            </w:r>
            <w:proofErr w:type="spellEnd"/>
          </w:p>
        </w:tc>
        <w:tc>
          <w:tcPr>
            <w:tcW w:w="6379" w:type="dxa"/>
          </w:tcPr>
          <w:p w:rsidR="00944720" w:rsidRPr="00125BB2" w:rsidRDefault="00944720" w:rsidP="00C12236">
            <w:pPr>
              <w:rPr>
                <w:rFonts w:ascii="Times New Roman" w:hAnsi="Times New Roman"/>
              </w:rPr>
            </w:pPr>
            <w:proofErr w:type="spellStart"/>
            <w:r w:rsidRPr="00125BB2">
              <w:rPr>
                <w:rFonts w:ascii="Times New Roman" w:hAnsi="Times New Roman"/>
              </w:rPr>
              <w:t>Талаптар</w:t>
            </w:r>
            <w:proofErr w:type="spellEnd"/>
          </w:p>
        </w:tc>
      </w:tr>
      <w:tr w:rsidR="00944720" w:rsidRPr="00EF68F4" w:rsidTr="00C12236">
        <w:tc>
          <w:tcPr>
            <w:tcW w:w="425" w:type="dxa"/>
          </w:tcPr>
          <w:p w:rsidR="00944720" w:rsidRPr="00125BB2" w:rsidRDefault="00944720" w:rsidP="00C12236">
            <w:pPr>
              <w:rPr>
                <w:rFonts w:ascii="Times New Roman" w:hAnsi="Times New Roman"/>
              </w:rPr>
            </w:pPr>
            <w:r w:rsidRPr="00125BB2">
              <w:rPr>
                <w:rFonts w:ascii="Times New Roman" w:hAnsi="Times New Roman"/>
              </w:rPr>
              <w:t>1</w:t>
            </w:r>
          </w:p>
        </w:tc>
        <w:tc>
          <w:tcPr>
            <w:tcW w:w="3545" w:type="dxa"/>
          </w:tcPr>
          <w:p w:rsidR="00944720" w:rsidRPr="00125BB2" w:rsidRDefault="00944720" w:rsidP="00C12236">
            <w:pPr>
              <w:rPr>
                <w:rFonts w:ascii="Times New Roman" w:hAnsi="Times New Roman"/>
              </w:rPr>
            </w:pPr>
            <w:proofErr w:type="spellStart"/>
            <w:r w:rsidRPr="00125BB2">
              <w:rPr>
                <w:rFonts w:ascii="Times New Roman" w:hAnsi="Times New Roman"/>
              </w:rPr>
              <w:t>Сатып</w:t>
            </w:r>
            <w:proofErr w:type="spellEnd"/>
            <w:r w:rsidRPr="00125BB2">
              <w:rPr>
                <w:rFonts w:ascii="Times New Roman" w:hAnsi="Times New Roman"/>
              </w:rPr>
              <w:t xml:space="preserve"> </w:t>
            </w:r>
            <w:proofErr w:type="spellStart"/>
            <w:r w:rsidRPr="00125BB2">
              <w:rPr>
                <w:rFonts w:ascii="Times New Roman" w:hAnsi="Times New Roman"/>
              </w:rPr>
              <w:t>алынатын</w:t>
            </w:r>
            <w:proofErr w:type="spellEnd"/>
            <w:r w:rsidRPr="00125BB2">
              <w:rPr>
                <w:rFonts w:ascii="Times New Roman" w:hAnsi="Times New Roman"/>
              </w:rPr>
              <w:t xml:space="preserve"> </w:t>
            </w:r>
            <w:proofErr w:type="spellStart"/>
            <w:r w:rsidRPr="00125BB2">
              <w:rPr>
                <w:rFonts w:ascii="Times New Roman" w:hAnsi="Times New Roman"/>
              </w:rPr>
              <w:t>тауарларға</w:t>
            </w:r>
            <w:proofErr w:type="spellEnd"/>
            <w:r w:rsidRPr="00125BB2">
              <w:rPr>
                <w:rFonts w:ascii="Times New Roman" w:hAnsi="Times New Roman"/>
              </w:rPr>
              <w:t xml:space="preserve">, </w:t>
            </w:r>
            <w:proofErr w:type="spellStart"/>
            <w:r w:rsidRPr="00125BB2">
              <w:rPr>
                <w:rFonts w:ascii="Times New Roman" w:hAnsi="Times New Roman"/>
              </w:rPr>
              <w:t>ұлттық</w:t>
            </w:r>
            <w:proofErr w:type="spellEnd"/>
            <w:r w:rsidRPr="00125BB2">
              <w:rPr>
                <w:rFonts w:ascii="Times New Roman" w:hAnsi="Times New Roman"/>
              </w:rPr>
              <w:t xml:space="preserve"> </w:t>
            </w:r>
            <w:proofErr w:type="spellStart"/>
            <w:r w:rsidRPr="00125BB2">
              <w:rPr>
                <w:rFonts w:ascii="Times New Roman" w:hAnsi="Times New Roman"/>
              </w:rPr>
              <w:t>стандарттардың</w:t>
            </w:r>
            <w:proofErr w:type="spellEnd"/>
            <w:r w:rsidRPr="00125BB2">
              <w:rPr>
                <w:rFonts w:ascii="Times New Roman" w:hAnsi="Times New Roman"/>
              </w:rPr>
              <w:t xml:space="preserve">, ал </w:t>
            </w:r>
            <w:proofErr w:type="spellStart"/>
            <w:r w:rsidRPr="00125BB2">
              <w:rPr>
                <w:rFonts w:ascii="Times New Roman" w:hAnsi="Times New Roman"/>
              </w:rPr>
              <w:t>олар</w:t>
            </w:r>
            <w:proofErr w:type="spellEnd"/>
            <w:r w:rsidRPr="00125BB2">
              <w:rPr>
                <w:rFonts w:ascii="Times New Roman" w:hAnsi="Times New Roman"/>
              </w:rPr>
              <w:t xml:space="preserve"> </w:t>
            </w:r>
            <w:proofErr w:type="spellStart"/>
            <w:r w:rsidRPr="00125BB2">
              <w:rPr>
                <w:rFonts w:ascii="Times New Roman" w:hAnsi="Times New Roman"/>
              </w:rPr>
              <w:t>болмаған</w:t>
            </w:r>
            <w:proofErr w:type="spellEnd"/>
            <w:r w:rsidRPr="00125BB2">
              <w:rPr>
                <w:rFonts w:ascii="Times New Roman" w:hAnsi="Times New Roman"/>
              </w:rPr>
              <w:t xml:space="preserve"> </w:t>
            </w:r>
            <w:proofErr w:type="spellStart"/>
            <w:r w:rsidRPr="00125BB2">
              <w:rPr>
                <w:rFonts w:ascii="Times New Roman" w:hAnsi="Times New Roman"/>
              </w:rPr>
              <w:t>жағдайда</w:t>
            </w:r>
            <w:proofErr w:type="spellEnd"/>
            <w:r w:rsidRPr="00125BB2">
              <w:rPr>
                <w:rFonts w:ascii="Times New Roman" w:hAnsi="Times New Roman"/>
              </w:rPr>
              <w:t xml:space="preserve"> </w:t>
            </w:r>
            <w:proofErr w:type="spellStart"/>
            <w:r w:rsidRPr="00125BB2">
              <w:rPr>
                <w:rFonts w:ascii="Times New Roman" w:hAnsi="Times New Roman"/>
              </w:rPr>
              <w:t>мемлекетаралық</w:t>
            </w:r>
            <w:proofErr w:type="spellEnd"/>
            <w:r w:rsidRPr="00125BB2">
              <w:rPr>
                <w:rFonts w:ascii="Times New Roman" w:hAnsi="Times New Roman"/>
              </w:rPr>
              <w:t xml:space="preserve"> </w:t>
            </w:r>
            <w:proofErr w:type="spellStart"/>
            <w:r w:rsidRPr="00125BB2">
              <w:rPr>
                <w:rFonts w:ascii="Times New Roman" w:hAnsi="Times New Roman"/>
              </w:rPr>
              <w:t>стандарттардың</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атауы</w:t>
            </w:r>
            <w:proofErr w:type="spellEnd"/>
            <w:r w:rsidRPr="00125BB2">
              <w:rPr>
                <w:rFonts w:ascii="Times New Roman" w:hAnsi="Times New Roman"/>
              </w:rPr>
              <w:t xml:space="preserve">. </w:t>
            </w:r>
            <w:proofErr w:type="spellStart"/>
            <w:r w:rsidRPr="00125BB2">
              <w:rPr>
                <w:rFonts w:ascii="Times New Roman" w:hAnsi="Times New Roman"/>
              </w:rPr>
              <w:t>Ұлттық</w:t>
            </w:r>
            <w:proofErr w:type="spellEnd"/>
            <w:r w:rsidRPr="00125BB2">
              <w:rPr>
                <w:rFonts w:ascii="Times New Roman" w:hAnsi="Times New Roman"/>
              </w:rPr>
              <w:t xml:space="preserve"> </w:t>
            </w:r>
            <w:proofErr w:type="spellStart"/>
            <w:r w:rsidRPr="00125BB2">
              <w:rPr>
                <w:rFonts w:ascii="Times New Roman" w:hAnsi="Times New Roman"/>
              </w:rPr>
              <w:t>және</w:t>
            </w:r>
            <w:proofErr w:type="spellEnd"/>
            <w:r w:rsidRPr="00125BB2">
              <w:rPr>
                <w:rFonts w:ascii="Times New Roman" w:hAnsi="Times New Roman"/>
              </w:rPr>
              <w:t xml:space="preserve"> </w:t>
            </w:r>
            <w:proofErr w:type="spellStart"/>
            <w:r w:rsidRPr="00125BB2">
              <w:rPr>
                <w:rFonts w:ascii="Times New Roman" w:hAnsi="Times New Roman"/>
              </w:rPr>
              <w:t>мемлекетаралық</w:t>
            </w:r>
            <w:proofErr w:type="spellEnd"/>
            <w:r w:rsidRPr="00125BB2">
              <w:rPr>
                <w:rFonts w:ascii="Times New Roman" w:hAnsi="Times New Roman"/>
              </w:rPr>
              <w:t xml:space="preserve"> </w:t>
            </w:r>
            <w:proofErr w:type="spellStart"/>
            <w:r w:rsidRPr="00125BB2">
              <w:rPr>
                <w:rFonts w:ascii="Times New Roman" w:hAnsi="Times New Roman"/>
              </w:rPr>
              <w:t>стандарттар</w:t>
            </w:r>
            <w:proofErr w:type="spellEnd"/>
            <w:r w:rsidRPr="00125BB2">
              <w:rPr>
                <w:rFonts w:ascii="Times New Roman" w:hAnsi="Times New Roman"/>
              </w:rPr>
              <w:t xml:space="preserve"> </w:t>
            </w:r>
            <w:proofErr w:type="spellStart"/>
            <w:r w:rsidRPr="00125BB2">
              <w:rPr>
                <w:rFonts w:ascii="Times New Roman" w:hAnsi="Times New Roman"/>
              </w:rPr>
              <w:t>болмаған</w:t>
            </w:r>
            <w:proofErr w:type="spellEnd"/>
            <w:r w:rsidRPr="00125BB2">
              <w:rPr>
                <w:rFonts w:ascii="Times New Roman" w:hAnsi="Times New Roman"/>
              </w:rPr>
              <w:t xml:space="preserve"> </w:t>
            </w:r>
            <w:proofErr w:type="spellStart"/>
            <w:r w:rsidRPr="00125BB2">
              <w:rPr>
                <w:rFonts w:ascii="Times New Roman" w:hAnsi="Times New Roman"/>
              </w:rPr>
              <w:t>кезде</w:t>
            </w:r>
            <w:proofErr w:type="spellEnd"/>
            <w:r w:rsidRPr="00125BB2">
              <w:rPr>
                <w:rFonts w:ascii="Times New Roman" w:hAnsi="Times New Roman"/>
              </w:rPr>
              <w:t xml:space="preserve">, </w:t>
            </w:r>
            <w:proofErr w:type="spellStart"/>
            <w:r w:rsidRPr="00125BB2">
              <w:rPr>
                <w:rFonts w:ascii="Times New Roman" w:hAnsi="Times New Roman"/>
              </w:rPr>
              <w:t>мемлекеттік</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сатып</w:t>
            </w:r>
            <w:proofErr w:type="spellEnd"/>
            <w:r w:rsidRPr="00125BB2">
              <w:rPr>
                <w:rFonts w:ascii="Times New Roman" w:hAnsi="Times New Roman"/>
              </w:rPr>
              <w:t xml:space="preserve"> </w:t>
            </w:r>
            <w:proofErr w:type="spellStart"/>
            <w:r w:rsidRPr="00125BB2">
              <w:rPr>
                <w:rFonts w:ascii="Times New Roman" w:hAnsi="Times New Roman"/>
              </w:rPr>
              <w:t>алуды</w:t>
            </w:r>
            <w:proofErr w:type="spellEnd"/>
            <w:r w:rsidRPr="00125BB2">
              <w:rPr>
                <w:rFonts w:ascii="Times New Roman" w:hAnsi="Times New Roman"/>
              </w:rPr>
              <w:t xml:space="preserve"> </w:t>
            </w:r>
            <w:proofErr w:type="spellStart"/>
            <w:r w:rsidRPr="00125BB2">
              <w:rPr>
                <w:rFonts w:ascii="Times New Roman" w:hAnsi="Times New Roman"/>
              </w:rPr>
              <w:t>нормалау</w:t>
            </w:r>
            <w:proofErr w:type="spellEnd"/>
            <w:r w:rsidRPr="00125BB2">
              <w:rPr>
                <w:rFonts w:ascii="Times New Roman" w:hAnsi="Times New Roman"/>
              </w:rPr>
              <w:t xml:space="preserve"> </w:t>
            </w:r>
            <w:proofErr w:type="spellStart"/>
            <w:r w:rsidRPr="00125BB2">
              <w:rPr>
                <w:rFonts w:ascii="Times New Roman" w:hAnsi="Times New Roman"/>
              </w:rPr>
              <w:t>ескеріле</w:t>
            </w:r>
            <w:proofErr w:type="spellEnd"/>
            <w:r w:rsidRPr="00125BB2">
              <w:rPr>
                <w:rFonts w:ascii="Times New Roman" w:hAnsi="Times New Roman"/>
              </w:rPr>
              <w:t xml:space="preserve"> </w:t>
            </w:r>
            <w:proofErr w:type="spellStart"/>
            <w:r w:rsidRPr="00125BB2">
              <w:rPr>
                <w:rFonts w:ascii="Times New Roman" w:hAnsi="Times New Roman"/>
              </w:rPr>
              <w:t>отырып</w:t>
            </w:r>
            <w:proofErr w:type="spellEnd"/>
            <w:r w:rsidRPr="00125BB2">
              <w:rPr>
                <w:rFonts w:ascii="Times New Roman" w:hAnsi="Times New Roman"/>
              </w:rPr>
              <w:t xml:space="preserve">, </w:t>
            </w:r>
            <w:proofErr w:type="spellStart"/>
            <w:r w:rsidRPr="00125BB2">
              <w:rPr>
                <w:rFonts w:ascii="Times New Roman" w:hAnsi="Times New Roman"/>
              </w:rPr>
              <w:t>сатып</w:t>
            </w:r>
            <w:proofErr w:type="spellEnd"/>
            <w:r w:rsidRPr="00125BB2">
              <w:rPr>
                <w:rFonts w:ascii="Times New Roman" w:hAnsi="Times New Roman"/>
              </w:rPr>
              <w:t xml:space="preserve"> </w:t>
            </w:r>
            <w:proofErr w:type="spellStart"/>
            <w:r w:rsidRPr="00125BB2">
              <w:rPr>
                <w:rFonts w:ascii="Times New Roman" w:hAnsi="Times New Roman"/>
              </w:rPr>
              <w:t>алынатын</w:t>
            </w:r>
            <w:proofErr w:type="spellEnd"/>
            <w:r w:rsidRPr="00125BB2">
              <w:rPr>
                <w:rFonts w:ascii="Times New Roman" w:hAnsi="Times New Roman"/>
              </w:rPr>
              <w:t xml:space="preserve"> </w:t>
            </w:r>
            <w:proofErr w:type="spellStart"/>
            <w:r w:rsidRPr="00125BB2">
              <w:rPr>
                <w:rFonts w:ascii="Times New Roman" w:hAnsi="Times New Roman"/>
              </w:rPr>
              <w:t>тауарлардың</w:t>
            </w:r>
            <w:proofErr w:type="spellEnd"/>
            <w:r w:rsidRPr="00125BB2">
              <w:rPr>
                <w:rFonts w:ascii="Times New Roman" w:hAnsi="Times New Roman"/>
              </w:rPr>
              <w:t xml:space="preserve">, </w:t>
            </w:r>
            <w:proofErr w:type="spellStart"/>
            <w:r w:rsidRPr="00125BB2">
              <w:rPr>
                <w:rFonts w:ascii="Times New Roman" w:hAnsi="Times New Roman"/>
              </w:rPr>
              <w:t>талап</w:t>
            </w:r>
            <w:proofErr w:type="spellEnd"/>
            <w:r w:rsidRPr="00125BB2">
              <w:rPr>
                <w:rFonts w:ascii="Times New Roman" w:hAnsi="Times New Roman"/>
              </w:rPr>
              <w:t xml:space="preserve"> </w:t>
            </w:r>
            <w:proofErr w:type="spellStart"/>
            <w:r w:rsidRPr="00125BB2">
              <w:rPr>
                <w:rFonts w:ascii="Times New Roman" w:hAnsi="Times New Roman"/>
              </w:rPr>
              <w:t>етілетін</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функционалдық</w:t>
            </w:r>
            <w:proofErr w:type="spellEnd"/>
            <w:r w:rsidRPr="00125BB2">
              <w:rPr>
                <w:rFonts w:ascii="Times New Roman" w:hAnsi="Times New Roman"/>
              </w:rPr>
              <w:t xml:space="preserve">, </w:t>
            </w:r>
            <w:proofErr w:type="spellStart"/>
            <w:r w:rsidRPr="00125BB2">
              <w:rPr>
                <w:rFonts w:ascii="Times New Roman" w:hAnsi="Times New Roman"/>
              </w:rPr>
              <w:t>техникалық</w:t>
            </w:r>
            <w:proofErr w:type="spellEnd"/>
            <w:r w:rsidRPr="00125BB2">
              <w:rPr>
                <w:rFonts w:ascii="Times New Roman" w:hAnsi="Times New Roman"/>
              </w:rPr>
              <w:t xml:space="preserve">, </w:t>
            </w:r>
            <w:proofErr w:type="spellStart"/>
            <w:r w:rsidRPr="00125BB2">
              <w:rPr>
                <w:rFonts w:ascii="Times New Roman" w:hAnsi="Times New Roman"/>
              </w:rPr>
              <w:t>сапалық</w:t>
            </w:r>
            <w:proofErr w:type="spellEnd"/>
            <w:r w:rsidRPr="00125BB2">
              <w:rPr>
                <w:rFonts w:ascii="Times New Roman" w:hAnsi="Times New Roman"/>
              </w:rPr>
              <w:t xml:space="preserve"> </w:t>
            </w:r>
            <w:proofErr w:type="spellStart"/>
            <w:r w:rsidRPr="00125BB2">
              <w:rPr>
                <w:rFonts w:ascii="Times New Roman" w:hAnsi="Times New Roman"/>
              </w:rPr>
              <w:t>және</w:t>
            </w:r>
            <w:proofErr w:type="spellEnd"/>
            <w:r w:rsidRPr="00125BB2">
              <w:rPr>
                <w:rFonts w:ascii="Times New Roman" w:hAnsi="Times New Roman"/>
              </w:rPr>
              <w:t xml:space="preserve"> </w:t>
            </w:r>
            <w:proofErr w:type="spellStart"/>
            <w:r w:rsidRPr="00125BB2">
              <w:rPr>
                <w:rFonts w:ascii="Times New Roman" w:hAnsi="Times New Roman"/>
              </w:rPr>
              <w:t>пайдаланушылық</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сипаттамалары</w:t>
            </w:r>
            <w:proofErr w:type="spellEnd"/>
            <w:r w:rsidRPr="00125BB2">
              <w:rPr>
                <w:rFonts w:ascii="Times New Roman" w:hAnsi="Times New Roman"/>
              </w:rPr>
              <w:t xml:space="preserve"> </w:t>
            </w:r>
            <w:proofErr w:type="spellStart"/>
            <w:r w:rsidRPr="00125BB2">
              <w:rPr>
                <w:rFonts w:ascii="Times New Roman" w:hAnsi="Times New Roman"/>
              </w:rPr>
              <w:t>көрсетіледі</w:t>
            </w:r>
            <w:proofErr w:type="spellEnd"/>
            <w:r w:rsidRPr="00125BB2">
              <w:rPr>
                <w:rFonts w:ascii="Times New Roman" w:hAnsi="Times New Roman"/>
              </w:rPr>
              <w:t>.</w:t>
            </w:r>
          </w:p>
        </w:tc>
        <w:tc>
          <w:tcPr>
            <w:tcW w:w="6379" w:type="dxa"/>
          </w:tcPr>
          <w:p w:rsidR="00944720" w:rsidRPr="00125BB2" w:rsidRDefault="00944720" w:rsidP="00C12236">
            <w:pPr>
              <w:rPr>
                <w:rFonts w:ascii="Times New Roman" w:hAnsi="Times New Roman"/>
                <w:lang w:val="kk-KZ"/>
              </w:rPr>
            </w:pPr>
            <w:r>
              <w:rPr>
                <w:rFonts w:ascii="Times New Roman" w:hAnsi="Times New Roman"/>
                <w:lang w:val="kk-KZ"/>
              </w:rPr>
              <w:t>Қажет емес</w:t>
            </w:r>
          </w:p>
        </w:tc>
      </w:tr>
      <w:tr w:rsidR="00944720" w:rsidRPr="00125BB2" w:rsidTr="00C12236">
        <w:tc>
          <w:tcPr>
            <w:tcW w:w="425" w:type="dxa"/>
          </w:tcPr>
          <w:p w:rsidR="00944720" w:rsidRPr="00125BB2" w:rsidRDefault="00944720" w:rsidP="00C12236">
            <w:pPr>
              <w:rPr>
                <w:rFonts w:ascii="Times New Roman" w:hAnsi="Times New Roman"/>
              </w:rPr>
            </w:pPr>
            <w:r w:rsidRPr="00125BB2">
              <w:rPr>
                <w:rFonts w:ascii="Times New Roman" w:hAnsi="Times New Roman"/>
              </w:rPr>
              <w:t>2</w:t>
            </w:r>
          </w:p>
        </w:tc>
        <w:tc>
          <w:tcPr>
            <w:tcW w:w="3545" w:type="dxa"/>
          </w:tcPr>
          <w:p w:rsidR="00944720" w:rsidRPr="00125BB2" w:rsidRDefault="00944720" w:rsidP="00C12236">
            <w:pPr>
              <w:rPr>
                <w:rFonts w:ascii="Times New Roman" w:hAnsi="Times New Roman"/>
              </w:rPr>
            </w:pPr>
            <w:proofErr w:type="spellStart"/>
            <w:r w:rsidRPr="00125BB2">
              <w:rPr>
                <w:rFonts w:ascii="Times New Roman" w:hAnsi="Times New Roman"/>
              </w:rPr>
              <w:t>Шыққан</w:t>
            </w:r>
            <w:proofErr w:type="spellEnd"/>
            <w:r w:rsidRPr="00125BB2">
              <w:rPr>
                <w:rFonts w:ascii="Times New Roman" w:hAnsi="Times New Roman"/>
              </w:rPr>
              <w:t xml:space="preserve"> </w:t>
            </w:r>
            <w:proofErr w:type="spellStart"/>
            <w:r w:rsidRPr="00125BB2">
              <w:rPr>
                <w:rFonts w:ascii="Times New Roman" w:hAnsi="Times New Roman"/>
              </w:rPr>
              <w:t>жылы</w:t>
            </w:r>
            <w:proofErr w:type="spellEnd"/>
          </w:p>
        </w:tc>
        <w:tc>
          <w:tcPr>
            <w:tcW w:w="6379" w:type="dxa"/>
          </w:tcPr>
          <w:p w:rsidR="00944720" w:rsidRPr="00125BB2" w:rsidRDefault="00944720" w:rsidP="00C12236">
            <w:pPr>
              <w:rPr>
                <w:rFonts w:ascii="Times New Roman" w:hAnsi="Times New Roman"/>
                <w:lang w:val="en-US"/>
              </w:rPr>
            </w:pPr>
            <w:r w:rsidRPr="00125BB2">
              <w:rPr>
                <w:rFonts w:ascii="Times New Roman" w:hAnsi="Times New Roman"/>
                <w:lang w:val="kk-KZ"/>
              </w:rPr>
              <w:t>20</w:t>
            </w:r>
            <w:r w:rsidRPr="00125BB2">
              <w:rPr>
                <w:rFonts w:ascii="Times New Roman" w:hAnsi="Times New Roman"/>
                <w:lang w:val="en-US"/>
              </w:rPr>
              <w:t>2</w:t>
            </w:r>
            <w:r>
              <w:rPr>
                <w:rFonts w:ascii="Times New Roman" w:hAnsi="Times New Roman"/>
              </w:rPr>
              <w:t xml:space="preserve">1 </w:t>
            </w:r>
            <w:proofErr w:type="spellStart"/>
            <w:r>
              <w:rPr>
                <w:rFonts w:ascii="Times New Roman" w:hAnsi="Times New Roman"/>
              </w:rPr>
              <w:t>ерте</w:t>
            </w:r>
            <w:proofErr w:type="spellEnd"/>
            <w:r>
              <w:rPr>
                <w:rFonts w:ascii="Times New Roman" w:hAnsi="Times New Roman"/>
              </w:rPr>
              <w:t xml:space="preserve"> </w:t>
            </w:r>
            <w:proofErr w:type="spellStart"/>
            <w:r>
              <w:rPr>
                <w:rFonts w:ascii="Times New Roman" w:hAnsi="Times New Roman"/>
              </w:rPr>
              <w:t>емес</w:t>
            </w:r>
            <w:proofErr w:type="spellEnd"/>
          </w:p>
        </w:tc>
      </w:tr>
      <w:tr w:rsidR="00944720" w:rsidRPr="00125BB2" w:rsidTr="00C12236">
        <w:trPr>
          <w:trHeight w:val="129"/>
        </w:trPr>
        <w:tc>
          <w:tcPr>
            <w:tcW w:w="425" w:type="dxa"/>
          </w:tcPr>
          <w:p w:rsidR="00944720" w:rsidRPr="00125BB2" w:rsidRDefault="00944720" w:rsidP="00C12236">
            <w:pPr>
              <w:rPr>
                <w:rFonts w:ascii="Times New Roman" w:hAnsi="Times New Roman"/>
              </w:rPr>
            </w:pPr>
            <w:r w:rsidRPr="00125BB2">
              <w:rPr>
                <w:rFonts w:ascii="Times New Roman" w:hAnsi="Times New Roman"/>
              </w:rPr>
              <w:t>3</w:t>
            </w:r>
          </w:p>
        </w:tc>
        <w:tc>
          <w:tcPr>
            <w:tcW w:w="3545" w:type="dxa"/>
          </w:tcPr>
          <w:p w:rsidR="00944720" w:rsidRPr="00125BB2" w:rsidRDefault="00944720" w:rsidP="00C12236">
            <w:pPr>
              <w:rPr>
                <w:rFonts w:ascii="Times New Roman" w:hAnsi="Times New Roman"/>
              </w:rPr>
            </w:pPr>
            <w:proofErr w:type="spellStart"/>
            <w:r w:rsidRPr="00125BB2">
              <w:rPr>
                <w:rFonts w:ascii="Times New Roman" w:hAnsi="Times New Roman"/>
              </w:rPr>
              <w:t>Кепілдік</w:t>
            </w:r>
            <w:proofErr w:type="spellEnd"/>
            <w:r w:rsidRPr="00125BB2">
              <w:rPr>
                <w:rFonts w:ascii="Times New Roman" w:hAnsi="Times New Roman"/>
              </w:rPr>
              <w:t xml:space="preserve"> </w:t>
            </w:r>
            <w:proofErr w:type="spellStart"/>
            <w:r w:rsidRPr="00125BB2">
              <w:rPr>
                <w:rFonts w:ascii="Times New Roman" w:hAnsi="Times New Roman"/>
              </w:rPr>
              <w:t>мерзімі</w:t>
            </w:r>
            <w:proofErr w:type="spellEnd"/>
            <w:r w:rsidRPr="00125BB2">
              <w:rPr>
                <w:rFonts w:ascii="Times New Roman" w:hAnsi="Times New Roman"/>
              </w:rPr>
              <w:t xml:space="preserve"> (</w:t>
            </w:r>
            <w:proofErr w:type="spellStart"/>
            <w:r w:rsidRPr="00125BB2">
              <w:rPr>
                <w:rFonts w:ascii="Times New Roman" w:hAnsi="Times New Roman"/>
              </w:rPr>
              <w:t>айлар</w:t>
            </w:r>
            <w:proofErr w:type="spellEnd"/>
            <w:r w:rsidRPr="00125BB2">
              <w:rPr>
                <w:rFonts w:ascii="Times New Roman" w:hAnsi="Times New Roman"/>
              </w:rPr>
              <w:t>)</w:t>
            </w:r>
          </w:p>
        </w:tc>
        <w:tc>
          <w:tcPr>
            <w:tcW w:w="6379" w:type="dxa"/>
          </w:tcPr>
          <w:p w:rsidR="00944720" w:rsidRPr="00125BB2" w:rsidRDefault="00944720" w:rsidP="00C12236">
            <w:pPr>
              <w:rPr>
                <w:rFonts w:ascii="Times New Roman" w:hAnsi="Times New Roman"/>
                <w:lang w:val="kk-KZ"/>
              </w:rPr>
            </w:pPr>
            <w:r w:rsidRPr="00125BB2">
              <w:rPr>
                <w:rFonts w:ascii="Times New Roman" w:hAnsi="Times New Roman"/>
              </w:rPr>
              <w:t>12</w:t>
            </w:r>
          </w:p>
        </w:tc>
      </w:tr>
      <w:tr w:rsidR="00944720" w:rsidRPr="00944720" w:rsidTr="00C12236">
        <w:trPr>
          <w:trHeight w:val="557"/>
        </w:trPr>
        <w:tc>
          <w:tcPr>
            <w:tcW w:w="425" w:type="dxa"/>
          </w:tcPr>
          <w:p w:rsidR="00944720" w:rsidRPr="00125BB2" w:rsidRDefault="00944720" w:rsidP="00C12236">
            <w:pPr>
              <w:rPr>
                <w:rFonts w:ascii="Times New Roman" w:hAnsi="Times New Roman"/>
              </w:rPr>
            </w:pPr>
            <w:r w:rsidRPr="00125BB2">
              <w:rPr>
                <w:rFonts w:ascii="Times New Roman" w:hAnsi="Times New Roman"/>
              </w:rPr>
              <w:t>4</w:t>
            </w:r>
          </w:p>
        </w:tc>
        <w:tc>
          <w:tcPr>
            <w:tcW w:w="3545" w:type="dxa"/>
          </w:tcPr>
          <w:p w:rsidR="00944720" w:rsidRPr="00125BB2" w:rsidRDefault="00944720" w:rsidP="00C12236">
            <w:pPr>
              <w:rPr>
                <w:rFonts w:ascii="Times New Roman" w:hAnsi="Times New Roman"/>
              </w:rPr>
            </w:pPr>
            <w:proofErr w:type="spellStart"/>
            <w:r w:rsidRPr="00125BB2">
              <w:rPr>
                <w:rFonts w:ascii="Times New Roman" w:hAnsi="Times New Roman"/>
              </w:rPr>
              <w:t>Сатып</w:t>
            </w:r>
            <w:proofErr w:type="spellEnd"/>
            <w:r w:rsidRPr="00125BB2">
              <w:rPr>
                <w:rFonts w:ascii="Times New Roman" w:hAnsi="Times New Roman"/>
              </w:rPr>
              <w:t xml:space="preserve"> </w:t>
            </w:r>
            <w:proofErr w:type="spellStart"/>
            <w:r w:rsidRPr="00125BB2">
              <w:rPr>
                <w:rFonts w:ascii="Times New Roman" w:hAnsi="Times New Roman"/>
              </w:rPr>
              <w:t>алынатын</w:t>
            </w:r>
            <w:proofErr w:type="spellEnd"/>
            <w:r w:rsidRPr="00125BB2">
              <w:rPr>
                <w:rFonts w:ascii="Times New Roman" w:hAnsi="Times New Roman"/>
              </w:rPr>
              <w:t xml:space="preserve"> </w:t>
            </w:r>
            <w:proofErr w:type="spellStart"/>
            <w:r w:rsidRPr="00125BB2">
              <w:rPr>
                <w:rFonts w:ascii="Times New Roman" w:hAnsi="Times New Roman"/>
              </w:rPr>
              <w:t>тауарлардың</w:t>
            </w:r>
            <w:proofErr w:type="spellEnd"/>
            <w:r w:rsidRPr="00125BB2">
              <w:rPr>
                <w:rFonts w:ascii="Times New Roman" w:hAnsi="Times New Roman"/>
              </w:rPr>
              <w:t xml:space="preserve"> </w:t>
            </w:r>
            <w:proofErr w:type="spellStart"/>
            <w:r w:rsidRPr="00125BB2">
              <w:rPr>
                <w:rFonts w:ascii="Times New Roman" w:hAnsi="Times New Roman"/>
              </w:rPr>
              <w:t>қажетті</w:t>
            </w:r>
            <w:proofErr w:type="spellEnd"/>
            <w:r w:rsidRPr="00125BB2">
              <w:rPr>
                <w:rFonts w:ascii="Times New Roman" w:hAnsi="Times New Roman"/>
              </w:rPr>
              <w:t xml:space="preserve"> </w:t>
            </w:r>
            <w:proofErr w:type="spellStart"/>
            <w:r w:rsidRPr="00125BB2">
              <w:rPr>
                <w:rFonts w:ascii="Times New Roman" w:hAnsi="Times New Roman"/>
              </w:rPr>
              <w:t>функционалдық</w:t>
            </w:r>
            <w:proofErr w:type="spellEnd"/>
            <w:r w:rsidRPr="00125BB2">
              <w:rPr>
                <w:rFonts w:ascii="Times New Roman" w:hAnsi="Times New Roman"/>
              </w:rPr>
              <w:t xml:space="preserve">, </w:t>
            </w:r>
            <w:proofErr w:type="spellStart"/>
            <w:r w:rsidRPr="00125BB2">
              <w:rPr>
                <w:rFonts w:ascii="Times New Roman" w:hAnsi="Times New Roman"/>
              </w:rPr>
              <w:t>техникалық</w:t>
            </w:r>
            <w:proofErr w:type="spellEnd"/>
            <w:r w:rsidRPr="00125BB2">
              <w:rPr>
                <w:rFonts w:ascii="Times New Roman" w:hAnsi="Times New Roman"/>
              </w:rPr>
              <w:t xml:space="preserve">, </w:t>
            </w:r>
            <w:proofErr w:type="spellStart"/>
            <w:r w:rsidRPr="00125BB2">
              <w:rPr>
                <w:rFonts w:ascii="Times New Roman" w:hAnsi="Times New Roman"/>
              </w:rPr>
              <w:t>сапалық</w:t>
            </w:r>
            <w:proofErr w:type="spellEnd"/>
            <w:r w:rsidRPr="00125BB2">
              <w:rPr>
                <w:rFonts w:ascii="Times New Roman" w:hAnsi="Times New Roman"/>
              </w:rPr>
              <w:t xml:space="preserve">, </w:t>
            </w:r>
            <w:proofErr w:type="spellStart"/>
            <w:r w:rsidRPr="00125BB2">
              <w:rPr>
                <w:rFonts w:ascii="Times New Roman" w:hAnsi="Times New Roman"/>
              </w:rPr>
              <w:t>өнімділігі</w:t>
            </w:r>
            <w:proofErr w:type="spellEnd"/>
            <w:r w:rsidRPr="00125BB2">
              <w:rPr>
                <w:rFonts w:ascii="Times New Roman" w:hAnsi="Times New Roman"/>
              </w:rPr>
              <w:t xml:space="preserve"> мен </w:t>
            </w:r>
            <w:proofErr w:type="spellStart"/>
            <w:r w:rsidRPr="00125BB2">
              <w:rPr>
                <w:rFonts w:ascii="Times New Roman" w:hAnsi="Times New Roman"/>
              </w:rPr>
              <w:t>басқа</w:t>
            </w:r>
            <w:proofErr w:type="spellEnd"/>
            <w:r w:rsidRPr="00125BB2">
              <w:rPr>
                <w:rFonts w:ascii="Times New Roman" w:hAnsi="Times New Roman"/>
              </w:rPr>
              <w:t xml:space="preserve"> да </w:t>
            </w:r>
            <w:proofErr w:type="spellStart"/>
            <w:r w:rsidRPr="00125BB2">
              <w:rPr>
                <w:rFonts w:ascii="Times New Roman" w:hAnsi="Times New Roman"/>
              </w:rPr>
              <w:t>сипаттамаларының</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сипатталуы</w:t>
            </w:r>
            <w:proofErr w:type="spellEnd"/>
          </w:p>
        </w:tc>
        <w:tc>
          <w:tcPr>
            <w:tcW w:w="6379" w:type="dxa"/>
          </w:tcPr>
          <w:p w:rsidR="00944720" w:rsidRDefault="00944720" w:rsidP="00C12236">
            <w:pPr>
              <w:rPr>
                <w:rFonts w:ascii="Times New Roman" w:hAnsi="Times New Roman"/>
                <w:lang w:val="kk-KZ"/>
              </w:rPr>
            </w:pPr>
            <w:r w:rsidRPr="00BA4FE9">
              <w:rPr>
                <w:rFonts w:ascii="Times New Roman" w:hAnsi="Times New Roman"/>
                <w:lang w:val="kk-KZ"/>
              </w:rPr>
              <w:t xml:space="preserve">Жүйелік контроллер Linux-тен төмен емес операциялық жүйелерді қолдауы керек. Контроллер Xendata жүйесімен толығымен үйлесімді болуы керек, </w:t>
            </w:r>
            <w:r w:rsidRPr="00F117BE">
              <w:rPr>
                <w:rFonts w:ascii="Times New Roman" w:hAnsi="Times New Roman"/>
                <w:lang w:val="kk-KZ"/>
              </w:rPr>
              <w:t xml:space="preserve">сондай-ақ, жүйенің пайдаланушылары жүктеуден бастап ойнатуға дейінгі барлық жұмыс процестері үшін кеңірек кеңейту мүмкіндіктерін ала алатындай етіп, қол жетімділігі жоғары жалпы деректер қоймасы мен интеллектуалды медиа басқаруды қолдана отырып, тапсырыс берушінің алаңында бар Qualstar XLS ұзақ мерзімді сақтау жүйелерімен интеграциялау </w:t>
            </w:r>
            <w:r>
              <w:rPr>
                <w:rFonts w:ascii="Times New Roman" w:hAnsi="Times New Roman"/>
                <w:lang w:val="kk-KZ"/>
              </w:rPr>
              <w:t>мүмкіндігі болуы қажет</w:t>
            </w:r>
            <w:r w:rsidRPr="00BA4FE9">
              <w:rPr>
                <w:rFonts w:ascii="Times New Roman" w:hAnsi="Times New Roman"/>
                <w:lang w:val="kk-KZ"/>
              </w:rPr>
              <w:t xml:space="preserve">. </w:t>
            </w:r>
          </w:p>
          <w:p w:rsidR="00944720" w:rsidRPr="00BA4FE9" w:rsidRDefault="00944720" w:rsidP="00C12236">
            <w:pPr>
              <w:rPr>
                <w:rFonts w:ascii="Times New Roman" w:hAnsi="Times New Roman"/>
                <w:lang w:val="kk-KZ"/>
              </w:rPr>
            </w:pPr>
            <w:r w:rsidRPr="00F117BE">
              <w:rPr>
                <w:rFonts w:ascii="Times New Roman" w:hAnsi="Times New Roman"/>
                <w:lang w:val="kk-KZ"/>
              </w:rPr>
              <w:t xml:space="preserve">Контроллер </w:t>
            </w:r>
            <w:r>
              <w:rPr>
                <w:rFonts w:ascii="Times New Roman" w:hAnsi="Times New Roman"/>
                <w:lang w:val="kk-KZ"/>
              </w:rPr>
              <w:t>датчиктердің</w:t>
            </w:r>
            <w:r w:rsidRPr="00F117BE">
              <w:rPr>
                <w:rFonts w:ascii="Times New Roman" w:hAnsi="Times New Roman"/>
                <w:lang w:val="kk-KZ"/>
              </w:rPr>
              <w:t>, қ</w:t>
            </w:r>
            <w:r>
              <w:rPr>
                <w:rFonts w:ascii="Times New Roman" w:hAnsi="Times New Roman"/>
                <w:lang w:val="kk-KZ"/>
              </w:rPr>
              <w:t>оректендіру</w:t>
            </w:r>
            <w:r w:rsidRPr="00F117BE">
              <w:rPr>
                <w:rFonts w:ascii="Times New Roman" w:hAnsi="Times New Roman"/>
                <w:lang w:val="kk-KZ"/>
              </w:rPr>
              <w:t xml:space="preserve"> көздерінің және контроллерге кемінде X-Link технологиясы арқылы қосылған кез келген құрылғылардың технологиялық процесін </w:t>
            </w:r>
            <w:r>
              <w:rPr>
                <w:rFonts w:ascii="Times New Roman" w:hAnsi="Times New Roman"/>
                <w:lang w:val="kk-KZ"/>
              </w:rPr>
              <w:t>шынайы</w:t>
            </w:r>
            <w:r w:rsidRPr="00F117BE">
              <w:rPr>
                <w:rFonts w:ascii="Times New Roman" w:hAnsi="Times New Roman"/>
                <w:lang w:val="kk-KZ"/>
              </w:rPr>
              <w:t xml:space="preserve"> уақыт режимінде бақылауы</w:t>
            </w:r>
            <w:r>
              <w:rPr>
                <w:rFonts w:ascii="Times New Roman" w:hAnsi="Times New Roman"/>
                <w:lang w:val="kk-KZ"/>
              </w:rPr>
              <w:t xml:space="preserve">, </w:t>
            </w:r>
            <w:r w:rsidRPr="00BA4FE9">
              <w:rPr>
                <w:rFonts w:ascii="Times New Roman" w:hAnsi="Times New Roman"/>
                <w:lang w:val="kk-KZ"/>
              </w:rPr>
              <w:t>сондай-ақ құрылғыларды MEMs</w:t>
            </w:r>
            <w:r>
              <w:rPr>
                <w:rFonts w:ascii="Times New Roman" w:hAnsi="Times New Roman"/>
                <w:lang w:val="kk-KZ"/>
              </w:rPr>
              <w:t>-тен төмен емес</w:t>
            </w:r>
            <w:r w:rsidRPr="00BA4FE9">
              <w:rPr>
                <w:rFonts w:ascii="Times New Roman" w:hAnsi="Times New Roman"/>
                <w:lang w:val="kk-KZ"/>
              </w:rPr>
              <w:t xml:space="preserve"> (микроэлектрлік және микромеханикалық жүйе) технологиясы арқылы басқаруы керек. Контроллер </w:t>
            </w:r>
            <w:r>
              <w:rPr>
                <w:rFonts w:ascii="Times New Roman" w:hAnsi="Times New Roman"/>
                <w:lang w:val="kk-KZ"/>
              </w:rPr>
              <w:t>тасымалдағышты</w:t>
            </w:r>
            <w:r w:rsidRPr="00BA4FE9">
              <w:rPr>
                <w:rFonts w:ascii="Times New Roman" w:hAnsi="Times New Roman"/>
                <w:lang w:val="kk-KZ"/>
              </w:rPr>
              <w:t xml:space="preserve"> ауыстыру құрылғысы мен хост қосымшалары арасындағы байланысты басқаруы керек. Картридждер </w:t>
            </w:r>
            <w:r>
              <w:rPr>
                <w:rFonts w:ascii="Times New Roman" w:hAnsi="Times New Roman"/>
                <w:lang w:val="kk-KZ"/>
              </w:rPr>
              <w:t>жабдықтары мен</w:t>
            </w:r>
            <w:r w:rsidRPr="00BA4FE9">
              <w:rPr>
                <w:rFonts w:ascii="Times New Roman" w:hAnsi="Times New Roman"/>
                <w:lang w:val="kk-KZ"/>
              </w:rPr>
              <w:t xml:space="preserve"> картридждер санын қолдау және оқу керек. Сыртқы құрылғылармен біріктіру және қосылу үшін контроллер </w:t>
            </w:r>
            <w:r>
              <w:rPr>
                <w:rFonts w:ascii="Times New Roman" w:hAnsi="Times New Roman"/>
                <w:lang w:val="kk-KZ"/>
              </w:rPr>
              <w:t xml:space="preserve">келесі параметрлерден төмен емес </w:t>
            </w:r>
            <w:r w:rsidRPr="00BA4FE9">
              <w:rPr>
                <w:rFonts w:ascii="Times New Roman" w:hAnsi="Times New Roman"/>
                <w:lang w:val="kk-KZ"/>
              </w:rPr>
              <w:t xml:space="preserve">интерфейстер мен стандарттарды </w:t>
            </w:r>
            <w:r>
              <w:rPr>
                <w:rFonts w:ascii="Times New Roman" w:hAnsi="Times New Roman"/>
                <w:lang w:val="kk-KZ"/>
              </w:rPr>
              <w:t>қолдауы</w:t>
            </w:r>
            <w:r w:rsidRPr="00BA4FE9">
              <w:rPr>
                <w:rFonts w:ascii="Times New Roman" w:hAnsi="Times New Roman"/>
                <w:lang w:val="kk-KZ"/>
              </w:rPr>
              <w:t xml:space="preserve"> керек: Ethernet 1 Г</w:t>
            </w:r>
            <w:r>
              <w:rPr>
                <w:rFonts w:ascii="Times New Roman" w:hAnsi="Times New Roman"/>
                <w:lang w:val="kk-KZ"/>
              </w:rPr>
              <w:t>б</w:t>
            </w:r>
            <w:r w:rsidRPr="00BA4FE9">
              <w:rPr>
                <w:rFonts w:ascii="Times New Roman" w:hAnsi="Times New Roman"/>
                <w:lang w:val="kk-KZ"/>
              </w:rPr>
              <w:t>/с, SFP, SNMP, MIB, SNIA Storage Media Library. Жүйелік контроллерде Fibr</w:t>
            </w:r>
            <w:r>
              <w:rPr>
                <w:rFonts w:ascii="Times New Roman" w:hAnsi="Times New Roman"/>
                <w:lang w:val="kk-KZ"/>
              </w:rPr>
              <w:t>е</w:t>
            </w:r>
            <w:r w:rsidRPr="00BA4FE9">
              <w:rPr>
                <w:rFonts w:ascii="Times New Roman" w:hAnsi="Times New Roman"/>
                <w:lang w:val="kk-KZ"/>
              </w:rPr>
              <w:t xml:space="preserve"> Channel-ден төмен емес протоколды қолдайтын кемінде 4 адаптер тақтасын орнатуға арналған кеңейту слоттары болуы керек. </w:t>
            </w:r>
            <w:r>
              <w:rPr>
                <w:rFonts w:ascii="Times New Roman" w:hAnsi="Times New Roman"/>
                <w:lang w:val="kk-KZ"/>
              </w:rPr>
              <w:t>Тасымалдағышты</w:t>
            </w:r>
            <w:r w:rsidRPr="00BA4FE9">
              <w:rPr>
                <w:rFonts w:ascii="Times New Roman" w:hAnsi="Times New Roman"/>
                <w:lang w:val="kk-KZ"/>
              </w:rPr>
              <w:t xml:space="preserve"> ауыстыру құрылғыларын (Tape Drive) кем дегенде 8 тәуелсіз компьютерге бір уақытта қосу үшін әр тақтада </w:t>
            </w:r>
            <w:r w:rsidRPr="00F011D8">
              <w:rPr>
                <w:rFonts w:ascii="Times New Roman" w:hAnsi="Times New Roman"/>
                <w:lang w:val="kk-KZ"/>
              </w:rPr>
              <w:t xml:space="preserve">Fibrе Channel-ден төмен емес </w:t>
            </w:r>
            <w:r w:rsidRPr="00BA4FE9">
              <w:rPr>
                <w:rFonts w:ascii="Times New Roman" w:hAnsi="Times New Roman"/>
                <w:lang w:val="kk-KZ"/>
              </w:rPr>
              <w:t>кемінде 2 порт болуы керек.</w:t>
            </w:r>
          </w:p>
          <w:p w:rsidR="00944720" w:rsidRPr="00BA4FE9" w:rsidRDefault="00944720" w:rsidP="00C12236">
            <w:pPr>
              <w:rPr>
                <w:rFonts w:ascii="Times New Roman" w:hAnsi="Times New Roman"/>
                <w:lang w:val="kk-KZ"/>
              </w:rPr>
            </w:pPr>
            <w:r w:rsidRPr="00BA4FE9">
              <w:rPr>
                <w:rFonts w:ascii="Times New Roman" w:hAnsi="Times New Roman"/>
                <w:lang w:val="kk-KZ"/>
              </w:rPr>
              <w:t>Контроллер бөлімінде кем дегенде келесі компоненттер болуы керек:</w:t>
            </w:r>
          </w:p>
          <w:p w:rsidR="00944720" w:rsidRPr="00BA4FE9" w:rsidRDefault="00944720" w:rsidP="00C12236">
            <w:pPr>
              <w:rPr>
                <w:rFonts w:ascii="Times New Roman" w:hAnsi="Times New Roman"/>
                <w:lang w:val="kk-KZ"/>
              </w:rPr>
            </w:pPr>
            <w:r w:rsidRPr="00BA4FE9">
              <w:rPr>
                <w:rFonts w:ascii="Times New Roman" w:hAnsi="Times New Roman"/>
                <w:lang w:val="kk-KZ"/>
              </w:rPr>
              <w:t xml:space="preserve">1. </w:t>
            </w:r>
            <w:r>
              <w:rPr>
                <w:rFonts w:ascii="Times New Roman" w:hAnsi="Times New Roman"/>
                <w:lang w:val="kk-KZ"/>
              </w:rPr>
              <w:t>Жедел</w:t>
            </w:r>
            <w:r w:rsidRPr="00BA4FE9">
              <w:rPr>
                <w:rFonts w:ascii="Times New Roman" w:hAnsi="Times New Roman"/>
                <w:lang w:val="kk-KZ"/>
              </w:rPr>
              <w:t xml:space="preserve"> ауыстыру мүмкіндігі бар кем дегенде 2 салқындату желдеткіші.</w:t>
            </w:r>
          </w:p>
          <w:p w:rsidR="00944720" w:rsidRPr="00BA4FE9" w:rsidRDefault="00944720" w:rsidP="00C12236">
            <w:pPr>
              <w:rPr>
                <w:rFonts w:ascii="Times New Roman" w:hAnsi="Times New Roman"/>
                <w:lang w:val="kk-KZ"/>
              </w:rPr>
            </w:pPr>
            <w:r w:rsidRPr="00BA4FE9">
              <w:rPr>
                <w:rFonts w:ascii="Times New Roman" w:hAnsi="Times New Roman"/>
                <w:lang w:val="kk-KZ"/>
              </w:rPr>
              <w:t>Жүйелік контроллердегі салқындату желдеткіштері бөлімнің алдыңғы жағындағы тор мен ауа сүзгісі арқылы ауаны тартып, оны артқы панель арқылы шығаруы керек. Контроллер ақаулы желдеткішті анықтап, ескертулерді электрондық пошта арқылы жіберуі керек</w:t>
            </w:r>
          </w:p>
          <w:p w:rsidR="00944720" w:rsidRPr="00BA4FE9" w:rsidRDefault="00944720" w:rsidP="00C12236">
            <w:pPr>
              <w:rPr>
                <w:rFonts w:ascii="Times New Roman" w:hAnsi="Times New Roman"/>
                <w:lang w:val="kk-KZ"/>
              </w:rPr>
            </w:pPr>
            <w:r w:rsidRPr="00BA4FE9">
              <w:rPr>
                <w:rFonts w:ascii="Times New Roman" w:hAnsi="Times New Roman"/>
                <w:lang w:val="kk-KZ"/>
              </w:rPr>
              <w:t>2. 20 Амперден аспайтын автоматты ажыратқыш.</w:t>
            </w:r>
          </w:p>
          <w:p w:rsidR="00944720" w:rsidRPr="00BA4FE9" w:rsidRDefault="00944720" w:rsidP="00C12236">
            <w:pPr>
              <w:rPr>
                <w:rFonts w:ascii="Times New Roman" w:hAnsi="Times New Roman"/>
                <w:lang w:val="kk-KZ"/>
              </w:rPr>
            </w:pPr>
            <w:r w:rsidRPr="00BA4FE9">
              <w:rPr>
                <w:rFonts w:ascii="Times New Roman" w:hAnsi="Times New Roman"/>
                <w:lang w:val="kk-KZ"/>
              </w:rPr>
              <w:lastRenderedPageBreak/>
              <w:t xml:space="preserve">3. Айнымалы токтың </w:t>
            </w:r>
            <w:r>
              <w:rPr>
                <w:rFonts w:ascii="Times New Roman" w:hAnsi="Times New Roman"/>
                <w:lang w:val="kk-KZ"/>
              </w:rPr>
              <w:t>қоректендіру ағытпасы</w:t>
            </w:r>
            <w:r w:rsidRPr="00BA4FE9">
              <w:rPr>
                <w:rFonts w:ascii="Times New Roman" w:hAnsi="Times New Roman"/>
                <w:lang w:val="kk-KZ"/>
              </w:rPr>
              <w:t xml:space="preserve"> ке</w:t>
            </w:r>
            <w:r>
              <w:rPr>
                <w:rFonts w:ascii="Times New Roman" w:hAnsi="Times New Roman"/>
                <w:lang w:val="kk-KZ"/>
              </w:rPr>
              <w:t>мінде 100 В, бірақ 240 в артық емес</w:t>
            </w:r>
            <w:r w:rsidRPr="00BA4FE9">
              <w:rPr>
                <w:rFonts w:ascii="Times New Roman" w:hAnsi="Times New Roman"/>
                <w:lang w:val="kk-KZ"/>
              </w:rPr>
              <w:t>.</w:t>
            </w:r>
          </w:p>
          <w:p w:rsidR="00944720" w:rsidRDefault="00944720" w:rsidP="00C12236">
            <w:pPr>
              <w:rPr>
                <w:rFonts w:ascii="Times New Roman" w:hAnsi="Times New Roman"/>
                <w:lang w:val="kk-KZ"/>
              </w:rPr>
            </w:pPr>
            <w:r w:rsidRPr="00BA4FE9">
              <w:rPr>
                <w:rFonts w:ascii="Times New Roman" w:hAnsi="Times New Roman"/>
                <w:lang w:val="kk-KZ"/>
              </w:rPr>
              <w:t xml:space="preserve">4. 1 – ден кем емес, бірақ 7-ден </w:t>
            </w:r>
            <w:r>
              <w:rPr>
                <w:rFonts w:ascii="Times New Roman" w:hAnsi="Times New Roman"/>
                <w:lang w:val="kk-KZ"/>
              </w:rPr>
              <w:t>артық емес</w:t>
            </w:r>
            <w:r w:rsidRPr="00BA4FE9">
              <w:rPr>
                <w:rFonts w:ascii="Times New Roman" w:hAnsi="Times New Roman"/>
                <w:lang w:val="kk-KZ"/>
              </w:rPr>
              <w:t xml:space="preserve"> алмалы-салмалы 24 В артық емес </w:t>
            </w:r>
            <w:r>
              <w:rPr>
                <w:rFonts w:ascii="Times New Roman" w:hAnsi="Times New Roman"/>
                <w:lang w:val="kk-KZ"/>
              </w:rPr>
              <w:t>қоректендіру</w:t>
            </w:r>
            <w:r w:rsidRPr="00BA4FE9">
              <w:rPr>
                <w:rFonts w:ascii="Times New Roman" w:hAnsi="Times New Roman"/>
                <w:lang w:val="kk-KZ"/>
              </w:rPr>
              <w:t xml:space="preserve"> модульдері, олар кітапхананың барлық компоненттерін </w:t>
            </w:r>
            <w:r>
              <w:rPr>
                <w:rFonts w:ascii="Times New Roman" w:hAnsi="Times New Roman"/>
                <w:lang w:val="kk-KZ"/>
              </w:rPr>
              <w:t>қоректендіру</w:t>
            </w:r>
            <w:r w:rsidRPr="00BA4FE9">
              <w:rPr>
                <w:rFonts w:ascii="Times New Roman" w:hAnsi="Times New Roman"/>
                <w:lang w:val="kk-KZ"/>
              </w:rPr>
              <w:t xml:space="preserve"> көзімен қамтамасыз етуі тиіс.</w:t>
            </w:r>
          </w:p>
          <w:p w:rsidR="00944720" w:rsidRPr="00EA14E6" w:rsidRDefault="00944720" w:rsidP="00C12236">
            <w:pPr>
              <w:rPr>
                <w:rFonts w:ascii="Times New Roman" w:hAnsi="Times New Roman"/>
                <w:lang w:val="kk-KZ"/>
              </w:rPr>
            </w:pPr>
            <w:r w:rsidRPr="00EA14E6">
              <w:rPr>
                <w:rFonts w:ascii="Times New Roman" w:hAnsi="Times New Roman"/>
                <w:lang w:val="kk-KZ"/>
              </w:rPr>
              <w:t>Әлеуетті жеткізуші аукциондық өтінім шеңберінде әлеуетті өнім берушінің техникалық ерекшелігінде көрсетілген өндірушінің компаниясынан не олардың ресми өкілдерінен (дилерлерден немесе дистрибьюторлардан) авторландыру хатын қоса беруге тиіс.</w:t>
            </w:r>
          </w:p>
        </w:tc>
      </w:tr>
      <w:tr w:rsidR="00944720" w:rsidRPr="00125BB2" w:rsidTr="00C12236">
        <w:tc>
          <w:tcPr>
            <w:tcW w:w="425" w:type="dxa"/>
          </w:tcPr>
          <w:p w:rsidR="00944720" w:rsidRPr="00125BB2" w:rsidRDefault="00944720" w:rsidP="00C12236">
            <w:pPr>
              <w:rPr>
                <w:rFonts w:ascii="Times New Roman" w:hAnsi="Times New Roman"/>
              </w:rPr>
            </w:pPr>
            <w:r w:rsidRPr="00125BB2">
              <w:rPr>
                <w:rFonts w:ascii="Times New Roman" w:hAnsi="Times New Roman"/>
              </w:rPr>
              <w:lastRenderedPageBreak/>
              <w:t>5</w:t>
            </w:r>
          </w:p>
        </w:tc>
        <w:tc>
          <w:tcPr>
            <w:tcW w:w="3545" w:type="dxa"/>
          </w:tcPr>
          <w:p w:rsidR="00944720" w:rsidRPr="00125BB2" w:rsidRDefault="00944720" w:rsidP="00C12236">
            <w:pPr>
              <w:rPr>
                <w:rFonts w:ascii="Times New Roman" w:hAnsi="Times New Roman"/>
              </w:rPr>
            </w:pPr>
            <w:proofErr w:type="spellStart"/>
            <w:r w:rsidRPr="00125BB2">
              <w:rPr>
                <w:rFonts w:ascii="Times New Roman" w:hAnsi="Times New Roman"/>
              </w:rPr>
              <w:t>Байланысты</w:t>
            </w:r>
            <w:proofErr w:type="spellEnd"/>
            <w:r w:rsidRPr="00125BB2">
              <w:rPr>
                <w:rFonts w:ascii="Times New Roman" w:hAnsi="Times New Roman"/>
              </w:rPr>
              <w:t xml:space="preserve"> </w:t>
            </w:r>
            <w:proofErr w:type="spellStart"/>
            <w:r w:rsidRPr="00125BB2">
              <w:rPr>
                <w:rFonts w:ascii="Times New Roman" w:hAnsi="Times New Roman"/>
              </w:rPr>
              <w:t>қызметтер</w:t>
            </w:r>
            <w:proofErr w:type="spellEnd"/>
            <w:r w:rsidRPr="00125BB2">
              <w:rPr>
                <w:rFonts w:ascii="Times New Roman" w:hAnsi="Times New Roman"/>
              </w:rPr>
              <w:t xml:space="preserve"> (</w:t>
            </w:r>
            <w:proofErr w:type="spellStart"/>
            <w:r w:rsidRPr="00125BB2">
              <w:rPr>
                <w:rFonts w:ascii="Times New Roman" w:hAnsi="Times New Roman"/>
              </w:rPr>
              <w:t>қажет</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болған</w:t>
            </w:r>
            <w:proofErr w:type="spellEnd"/>
            <w:r w:rsidRPr="00125BB2">
              <w:rPr>
                <w:rFonts w:ascii="Times New Roman" w:hAnsi="Times New Roman"/>
              </w:rPr>
              <w:t xml:space="preserve"> </w:t>
            </w:r>
            <w:proofErr w:type="spellStart"/>
            <w:r w:rsidRPr="00125BB2">
              <w:rPr>
                <w:rFonts w:ascii="Times New Roman" w:hAnsi="Times New Roman"/>
              </w:rPr>
              <w:t>жағдайда</w:t>
            </w:r>
            <w:proofErr w:type="spellEnd"/>
            <w:r w:rsidRPr="00125BB2">
              <w:rPr>
                <w:rFonts w:ascii="Times New Roman" w:hAnsi="Times New Roman"/>
              </w:rPr>
              <w:t xml:space="preserve"> </w:t>
            </w:r>
            <w:proofErr w:type="spellStart"/>
            <w:r w:rsidRPr="00125BB2">
              <w:rPr>
                <w:rFonts w:ascii="Times New Roman" w:hAnsi="Times New Roman"/>
              </w:rPr>
              <w:t>көрсетіледі</w:t>
            </w:r>
            <w:proofErr w:type="spellEnd"/>
            <w:r w:rsidRPr="00125BB2">
              <w:rPr>
                <w:rFonts w:ascii="Times New Roman" w:hAnsi="Times New Roman"/>
              </w:rPr>
              <w:t>)</w:t>
            </w:r>
          </w:p>
          <w:p w:rsidR="00944720" w:rsidRPr="00125BB2" w:rsidRDefault="00944720" w:rsidP="00C12236">
            <w:pPr>
              <w:rPr>
                <w:rFonts w:ascii="Times New Roman" w:hAnsi="Times New Roman"/>
              </w:rPr>
            </w:pPr>
            <w:r w:rsidRPr="00125BB2">
              <w:rPr>
                <w:rFonts w:ascii="Times New Roman" w:hAnsi="Times New Roman"/>
              </w:rPr>
              <w:t>(</w:t>
            </w:r>
            <w:proofErr w:type="spellStart"/>
            <w:r w:rsidRPr="00125BB2">
              <w:rPr>
                <w:rFonts w:ascii="Times New Roman" w:hAnsi="Times New Roman"/>
              </w:rPr>
              <w:t>монтаждау</w:t>
            </w:r>
            <w:proofErr w:type="spellEnd"/>
            <w:r w:rsidRPr="00125BB2">
              <w:rPr>
                <w:rFonts w:ascii="Times New Roman" w:hAnsi="Times New Roman"/>
              </w:rPr>
              <w:t xml:space="preserve">, </w:t>
            </w:r>
            <w:proofErr w:type="spellStart"/>
            <w:r w:rsidRPr="00125BB2">
              <w:rPr>
                <w:rFonts w:ascii="Times New Roman" w:hAnsi="Times New Roman"/>
              </w:rPr>
              <w:t>іске</w:t>
            </w:r>
            <w:proofErr w:type="spellEnd"/>
            <w:r w:rsidRPr="00125BB2">
              <w:rPr>
                <w:rFonts w:ascii="Times New Roman" w:hAnsi="Times New Roman"/>
              </w:rPr>
              <w:t xml:space="preserve"> </w:t>
            </w:r>
            <w:proofErr w:type="spellStart"/>
            <w:r w:rsidRPr="00125BB2">
              <w:rPr>
                <w:rFonts w:ascii="Times New Roman" w:hAnsi="Times New Roman"/>
              </w:rPr>
              <w:t>қосу</w:t>
            </w:r>
            <w:proofErr w:type="spellEnd"/>
            <w:r w:rsidRPr="00125BB2">
              <w:rPr>
                <w:rFonts w:ascii="Times New Roman" w:hAnsi="Times New Roman"/>
              </w:rPr>
              <w:t xml:space="preserve">, </w:t>
            </w:r>
            <w:proofErr w:type="spellStart"/>
            <w:r w:rsidRPr="00125BB2">
              <w:rPr>
                <w:rFonts w:ascii="Times New Roman" w:hAnsi="Times New Roman"/>
              </w:rPr>
              <w:t>дайындау</w:t>
            </w:r>
            <w:proofErr w:type="spellEnd"/>
            <w:r w:rsidRPr="00125BB2">
              <w:rPr>
                <w:rFonts w:ascii="Times New Roman" w:hAnsi="Times New Roman"/>
              </w:rPr>
              <w:t xml:space="preserve">, </w:t>
            </w:r>
            <w:proofErr w:type="spellStart"/>
            <w:r w:rsidRPr="00125BB2">
              <w:rPr>
                <w:rFonts w:ascii="Times New Roman" w:hAnsi="Times New Roman"/>
              </w:rPr>
              <w:t>тексеру</w:t>
            </w:r>
            <w:proofErr w:type="spellEnd"/>
            <w:r w:rsidRPr="00125BB2">
              <w:rPr>
                <w:rFonts w:ascii="Times New Roman" w:hAnsi="Times New Roman"/>
              </w:rPr>
              <w:t xml:space="preserve"> </w:t>
            </w:r>
            <w:proofErr w:type="spellStart"/>
            <w:r w:rsidRPr="00125BB2">
              <w:rPr>
                <w:rFonts w:ascii="Times New Roman" w:hAnsi="Times New Roman"/>
              </w:rPr>
              <w:t>және</w:t>
            </w:r>
            <w:proofErr w:type="spellEnd"/>
            <w:r w:rsidRPr="00125BB2">
              <w:rPr>
                <w:rFonts w:ascii="Times New Roman" w:hAnsi="Times New Roman"/>
              </w:rPr>
              <w:t xml:space="preserve"> </w:t>
            </w:r>
            <w:proofErr w:type="spellStart"/>
            <w:r w:rsidRPr="00125BB2">
              <w:rPr>
                <w:rFonts w:ascii="Times New Roman" w:hAnsi="Times New Roman"/>
              </w:rPr>
              <w:t>тауарларды</w:t>
            </w:r>
            <w:proofErr w:type="spellEnd"/>
            <w:r w:rsidRPr="00125BB2">
              <w:rPr>
                <w:rFonts w:ascii="Times New Roman" w:hAnsi="Times New Roman"/>
              </w:rPr>
              <w:t xml:space="preserve"> </w:t>
            </w:r>
            <w:proofErr w:type="spellStart"/>
            <w:r w:rsidRPr="00125BB2">
              <w:rPr>
                <w:rFonts w:ascii="Times New Roman" w:hAnsi="Times New Roman"/>
              </w:rPr>
              <w:t>сынау</w:t>
            </w:r>
            <w:proofErr w:type="spellEnd"/>
            <w:r w:rsidRPr="00125BB2">
              <w:rPr>
                <w:rFonts w:ascii="Times New Roman" w:hAnsi="Times New Roman"/>
              </w:rPr>
              <w:t>)</w:t>
            </w:r>
          </w:p>
        </w:tc>
        <w:tc>
          <w:tcPr>
            <w:tcW w:w="6379" w:type="dxa"/>
          </w:tcPr>
          <w:p w:rsidR="00944720" w:rsidRPr="00125BB2" w:rsidRDefault="00944720" w:rsidP="00C12236">
            <w:pPr>
              <w:rPr>
                <w:rFonts w:ascii="Times New Roman" w:hAnsi="Times New Roman"/>
              </w:rPr>
            </w:pPr>
            <w:proofErr w:type="spellStart"/>
            <w:r w:rsidRPr="00C1355F">
              <w:rPr>
                <w:rFonts w:ascii="Times New Roman" w:hAnsi="Times New Roman"/>
              </w:rPr>
              <w:t>Сондай-ақ</w:t>
            </w:r>
            <w:proofErr w:type="spellEnd"/>
            <w:r w:rsidRPr="00C1355F">
              <w:rPr>
                <w:rFonts w:ascii="Times New Roman" w:hAnsi="Times New Roman"/>
              </w:rPr>
              <w:t xml:space="preserve">, </w:t>
            </w:r>
            <w:proofErr w:type="spellStart"/>
            <w:r w:rsidRPr="00C1355F">
              <w:rPr>
                <w:rFonts w:ascii="Times New Roman" w:hAnsi="Times New Roman"/>
              </w:rPr>
              <w:t>жеткізуші</w:t>
            </w:r>
            <w:proofErr w:type="spellEnd"/>
            <w:r w:rsidRPr="00C1355F">
              <w:rPr>
                <w:rFonts w:ascii="Times New Roman" w:hAnsi="Times New Roman"/>
              </w:rPr>
              <w:t xml:space="preserve"> </w:t>
            </w:r>
            <w:proofErr w:type="spellStart"/>
            <w:r w:rsidRPr="00C1355F">
              <w:rPr>
                <w:rFonts w:ascii="Times New Roman" w:hAnsi="Times New Roman"/>
              </w:rPr>
              <w:t>мыналарды</w:t>
            </w:r>
            <w:proofErr w:type="spellEnd"/>
            <w:r>
              <w:rPr>
                <w:rFonts w:ascii="Times New Roman" w:hAnsi="Times New Roman"/>
                <w:lang w:val="kk-KZ"/>
              </w:rPr>
              <w:t xml:space="preserve"> қарастыруы</w:t>
            </w:r>
            <w:r w:rsidRPr="00C1355F">
              <w:rPr>
                <w:rFonts w:ascii="Times New Roman" w:hAnsi="Times New Roman"/>
              </w:rPr>
              <w:t xml:space="preserve"> </w:t>
            </w:r>
            <w:proofErr w:type="spellStart"/>
            <w:r w:rsidRPr="00C1355F">
              <w:rPr>
                <w:rFonts w:ascii="Times New Roman" w:hAnsi="Times New Roman"/>
              </w:rPr>
              <w:t>керек</w:t>
            </w:r>
            <w:proofErr w:type="spellEnd"/>
            <w:r w:rsidRPr="00C1355F">
              <w:rPr>
                <w:rFonts w:ascii="Times New Roman" w:hAnsi="Times New Roman"/>
              </w:rPr>
              <w:t xml:space="preserve">: </w:t>
            </w:r>
            <w:proofErr w:type="spellStart"/>
            <w:r w:rsidRPr="00C1355F">
              <w:rPr>
                <w:rFonts w:ascii="Times New Roman" w:hAnsi="Times New Roman"/>
              </w:rPr>
              <w:t>қолданыстағы</w:t>
            </w:r>
            <w:proofErr w:type="spellEnd"/>
            <w:r w:rsidRPr="00C1355F">
              <w:rPr>
                <w:rFonts w:ascii="Times New Roman" w:hAnsi="Times New Roman"/>
              </w:rPr>
              <w:t xml:space="preserve"> </w:t>
            </w:r>
            <w:proofErr w:type="spellStart"/>
            <w:r w:rsidRPr="00C1355F">
              <w:rPr>
                <w:rFonts w:ascii="Times New Roman" w:hAnsi="Times New Roman"/>
              </w:rPr>
              <w:t>Qualstar</w:t>
            </w:r>
            <w:proofErr w:type="spellEnd"/>
            <w:r w:rsidRPr="00C1355F">
              <w:rPr>
                <w:rFonts w:ascii="Times New Roman" w:hAnsi="Times New Roman"/>
              </w:rPr>
              <w:t xml:space="preserve"> XLS </w:t>
            </w:r>
            <w:proofErr w:type="spellStart"/>
            <w:r w:rsidRPr="00C1355F">
              <w:rPr>
                <w:rFonts w:ascii="Times New Roman" w:hAnsi="Times New Roman"/>
              </w:rPr>
              <w:t>таспа</w:t>
            </w:r>
            <w:proofErr w:type="spellEnd"/>
            <w:r w:rsidRPr="00C1355F">
              <w:rPr>
                <w:rFonts w:ascii="Times New Roman" w:hAnsi="Times New Roman"/>
              </w:rPr>
              <w:t xml:space="preserve"> </w:t>
            </w:r>
            <w:proofErr w:type="spellStart"/>
            <w:r w:rsidRPr="00C1355F">
              <w:rPr>
                <w:rFonts w:ascii="Times New Roman" w:hAnsi="Times New Roman"/>
              </w:rPr>
              <w:t>кітапханаларымен</w:t>
            </w:r>
            <w:proofErr w:type="spellEnd"/>
            <w:r w:rsidRPr="00C1355F">
              <w:rPr>
                <w:rFonts w:ascii="Times New Roman" w:hAnsi="Times New Roman"/>
              </w:rPr>
              <w:t xml:space="preserve"> </w:t>
            </w:r>
            <w:proofErr w:type="spellStart"/>
            <w:r w:rsidRPr="00C1355F">
              <w:rPr>
                <w:rFonts w:ascii="Times New Roman" w:hAnsi="Times New Roman"/>
              </w:rPr>
              <w:t>және</w:t>
            </w:r>
            <w:proofErr w:type="spellEnd"/>
            <w:r w:rsidRPr="00C1355F">
              <w:rPr>
                <w:rFonts w:ascii="Times New Roman" w:hAnsi="Times New Roman"/>
              </w:rPr>
              <w:t xml:space="preserve"> </w:t>
            </w:r>
            <w:proofErr w:type="spellStart"/>
            <w:r w:rsidRPr="00C1355F">
              <w:rPr>
                <w:rFonts w:ascii="Times New Roman" w:hAnsi="Times New Roman"/>
              </w:rPr>
              <w:t>Xendata</w:t>
            </w:r>
            <w:proofErr w:type="spellEnd"/>
            <w:r w:rsidRPr="00C1355F">
              <w:rPr>
                <w:rFonts w:ascii="Times New Roman" w:hAnsi="Times New Roman"/>
              </w:rPr>
              <w:t xml:space="preserve"> </w:t>
            </w:r>
            <w:proofErr w:type="spellStart"/>
            <w:r w:rsidRPr="00C1355F">
              <w:rPr>
                <w:rFonts w:ascii="Times New Roman" w:hAnsi="Times New Roman"/>
              </w:rPr>
              <w:t>автоматтандыру</w:t>
            </w:r>
            <w:proofErr w:type="spellEnd"/>
            <w:r w:rsidRPr="00C1355F">
              <w:rPr>
                <w:rFonts w:ascii="Times New Roman" w:hAnsi="Times New Roman"/>
              </w:rPr>
              <w:t xml:space="preserve"> </w:t>
            </w:r>
            <w:proofErr w:type="spellStart"/>
            <w:r w:rsidRPr="00C1355F">
              <w:rPr>
                <w:rFonts w:ascii="Times New Roman" w:hAnsi="Times New Roman"/>
              </w:rPr>
              <w:t>жүйесімен</w:t>
            </w:r>
            <w:proofErr w:type="spellEnd"/>
            <w:r w:rsidRPr="00C1355F">
              <w:rPr>
                <w:rFonts w:ascii="Times New Roman" w:hAnsi="Times New Roman"/>
              </w:rPr>
              <w:t xml:space="preserve"> </w:t>
            </w:r>
            <w:proofErr w:type="spellStart"/>
            <w:r w:rsidRPr="00C1355F">
              <w:rPr>
                <w:rFonts w:ascii="Times New Roman" w:hAnsi="Times New Roman"/>
              </w:rPr>
              <w:t>үйлесімділік</w:t>
            </w:r>
            <w:proofErr w:type="spellEnd"/>
            <w:r w:rsidRPr="00C1355F">
              <w:rPr>
                <w:rFonts w:ascii="Times New Roman" w:hAnsi="Times New Roman"/>
              </w:rPr>
              <w:t xml:space="preserve">. </w:t>
            </w:r>
            <w:proofErr w:type="spellStart"/>
            <w:r w:rsidRPr="00C1355F">
              <w:rPr>
                <w:rFonts w:ascii="Times New Roman" w:hAnsi="Times New Roman"/>
              </w:rPr>
              <w:t>Барлық</w:t>
            </w:r>
            <w:proofErr w:type="spellEnd"/>
            <w:r w:rsidRPr="00C1355F">
              <w:rPr>
                <w:rFonts w:ascii="Times New Roman" w:hAnsi="Times New Roman"/>
              </w:rPr>
              <w:t xml:space="preserve"> </w:t>
            </w:r>
            <w:proofErr w:type="spellStart"/>
            <w:r w:rsidRPr="00C1355F">
              <w:rPr>
                <w:rFonts w:ascii="Times New Roman" w:hAnsi="Times New Roman"/>
              </w:rPr>
              <w:t>жабдықты</w:t>
            </w:r>
            <w:proofErr w:type="spellEnd"/>
            <w:r w:rsidRPr="00C1355F">
              <w:rPr>
                <w:rFonts w:ascii="Times New Roman" w:hAnsi="Times New Roman"/>
              </w:rPr>
              <w:t xml:space="preserve"> </w:t>
            </w:r>
            <w:proofErr w:type="spellStart"/>
            <w:r w:rsidRPr="00C1355F">
              <w:rPr>
                <w:rFonts w:ascii="Times New Roman" w:hAnsi="Times New Roman"/>
              </w:rPr>
              <w:t>орнату</w:t>
            </w:r>
            <w:proofErr w:type="spellEnd"/>
            <w:r w:rsidRPr="00C1355F">
              <w:rPr>
                <w:rFonts w:ascii="Times New Roman" w:hAnsi="Times New Roman"/>
              </w:rPr>
              <w:t xml:space="preserve"> / </w:t>
            </w:r>
            <w:proofErr w:type="spellStart"/>
            <w:r w:rsidRPr="00C1355F">
              <w:rPr>
                <w:rFonts w:ascii="Times New Roman" w:hAnsi="Times New Roman"/>
              </w:rPr>
              <w:t>диагностикалау</w:t>
            </w:r>
            <w:proofErr w:type="spellEnd"/>
            <w:r w:rsidRPr="00C1355F">
              <w:rPr>
                <w:rFonts w:ascii="Times New Roman" w:hAnsi="Times New Roman"/>
              </w:rPr>
              <w:t xml:space="preserve"> / </w:t>
            </w:r>
            <w:proofErr w:type="spellStart"/>
            <w:r w:rsidRPr="00C1355F">
              <w:rPr>
                <w:rFonts w:ascii="Times New Roman" w:hAnsi="Times New Roman"/>
              </w:rPr>
              <w:t>тестілеу</w:t>
            </w:r>
            <w:proofErr w:type="spellEnd"/>
            <w:r w:rsidRPr="00C1355F">
              <w:rPr>
                <w:rFonts w:ascii="Times New Roman" w:hAnsi="Times New Roman"/>
              </w:rPr>
              <w:t xml:space="preserve">, </w:t>
            </w:r>
            <w:proofErr w:type="spellStart"/>
            <w:r w:rsidRPr="00C1355F">
              <w:rPr>
                <w:rFonts w:ascii="Times New Roman" w:hAnsi="Times New Roman"/>
              </w:rPr>
              <w:t>тасымалдау</w:t>
            </w:r>
            <w:proofErr w:type="spellEnd"/>
            <w:r w:rsidRPr="00C1355F">
              <w:rPr>
                <w:rFonts w:ascii="Times New Roman" w:hAnsi="Times New Roman"/>
              </w:rPr>
              <w:t>.</w:t>
            </w:r>
          </w:p>
        </w:tc>
      </w:tr>
      <w:tr w:rsidR="00944720" w:rsidRPr="00125BB2" w:rsidTr="00C12236">
        <w:tc>
          <w:tcPr>
            <w:tcW w:w="425" w:type="dxa"/>
          </w:tcPr>
          <w:p w:rsidR="00944720" w:rsidRPr="00125BB2" w:rsidRDefault="00944720" w:rsidP="00C12236">
            <w:pPr>
              <w:rPr>
                <w:rFonts w:ascii="Times New Roman" w:hAnsi="Times New Roman"/>
              </w:rPr>
            </w:pPr>
            <w:r w:rsidRPr="00125BB2">
              <w:rPr>
                <w:rFonts w:ascii="Times New Roman" w:hAnsi="Times New Roman"/>
              </w:rPr>
              <w:t>6</w:t>
            </w:r>
          </w:p>
        </w:tc>
        <w:tc>
          <w:tcPr>
            <w:tcW w:w="3545" w:type="dxa"/>
          </w:tcPr>
          <w:p w:rsidR="00944720" w:rsidRPr="00125BB2" w:rsidRDefault="00944720" w:rsidP="00C12236">
            <w:pPr>
              <w:rPr>
                <w:rFonts w:ascii="Times New Roman" w:hAnsi="Times New Roman"/>
              </w:rPr>
            </w:pPr>
            <w:proofErr w:type="spellStart"/>
            <w:r w:rsidRPr="00125BB2">
              <w:rPr>
                <w:rFonts w:ascii="Times New Roman" w:hAnsi="Times New Roman"/>
              </w:rPr>
              <w:t>Орындаушы</w:t>
            </w:r>
            <w:proofErr w:type="spellEnd"/>
            <w:r w:rsidRPr="00125BB2">
              <w:rPr>
                <w:rFonts w:ascii="Times New Roman" w:hAnsi="Times New Roman"/>
              </w:rPr>
              <w:t xml:space="preserve"> </w:t>
            </w:r>
            <w:proofErr w:type="spellStart"/>
            <w:r w:rsidRPr="00125BB2">
              <w:rPr>
                <w:rFonts w:ascii="Times New Roman" w:hAnsi="Times New Roman"/>
              </w:rPr>
              <w:t>жеңімпаз</w:t>
            </w:r>
            <w:proofErr w:type="spellEnd"/>
            <w:r w:rsidRPr="00125BB2">
              <w:rPr>
                <w:rFonts w:ascii="Times New Roman" w:hAnsi="Times New Roman"/>
              </w:rPr>
              <w:t xml:space="preserve"> </w:t>
            </w:r>
            <w:proofErr w:type="spellStart"/>
            <w:r w:rsidRPr="00125BB2">
              <w:rPr>
                <w:rFonts w:ascii="Times New Roman" w:hAnsi="Times New Roman"/>
              </w:rPr>
              <w:t>деп</w:t>
            </w:r>
            <w:proofErr w:type="spellEnd"/>
            <w:r w:rsidRPr="00125BB2">
              <w:rPr>
                <w:rFonts w:ascii="Times New Roman" w:hAnsi="Times New Roman"/>
              </w:rPr>
              <w:t xml:space="preserve"> </w:t>
            </w:r>
            <w:proofErr w:type="spellStart"/>
            <w:r w:rsidRPr="00125BB2">
              <w:rPr>
                <w:rFonts w:ascii="Times New Roman" w:hAnsi="Times New Roman"/>
              </w:rPr>
              <w:t>анықталған</w:t>
            </w:r>
            <w:proofErr w:type="spellEnd"/>
            <w:r w:rsidRPr="00125BB2">
              <w:rPr>
                <w:rFonts w:ascii="Times New Roman" w:hAnsi="Times New Roman"/>
              </w:rPr>
              <w:t xml:space="preserve"> </w:t>
            </w:r>
            <w:proofErr w:type="spellStart"/>
            <w:r w:rsidRPr="00125BB2">
              <w:rPr>
                <w:rFonts w:ascii="Times New Roman" w:hAnsi="Times New Roman"/>
              </w:rPr>
              <w:t>жағдайда</w:t>
            </w:r>
            <w:proofErr w:type="spellEnd"/>
            <w:r w:rsidRPr="00125BB2">
              <w:rPr>
                <w:rFonts w:ascii="Times New Roman" w:hAnsi="Times New Roman"/>
              </w:rPr>
              <w:t xml:space="preserve"> </w:t>
            </w:r>
            <w:proofErr w:type="spellStart"/>
            <w:r w:rsidRPr="00125BB2">
              <w:rPr>
                <w:rFonts w:ascii="Times New Roman" w:hAnsi="Times New Roman"/>
              </w:rPr>
              <w:t>орындаушыға</w:t>
            </w:r>
            <w:proofErr w:type="spellEnd"/>
            <w:r w:rsidRPr="00125BB2">
              <w:rPr>
                <w:rFonts w:ascii="Times New Roman" w:hAnsi="Times New Roman"/>
              </w:rPr>
              <w:t xml:space="preserve"> </w:t>
            </w:r>
            <w:proofErr w:type="spellStart"/>
            <w:r w:rsidRPr="00125BB2">
              <w:rPr>
                <w:rFonts w:ascii="Times New Roman" w:hAnsi="Times New Roman"/>
              </w:rPr>
              <w:t>қойылатын</w:t>
            </w:r>
            <w:proofErr w:type="spellEnd"/>
            <w:r w:rsidRPr="00125BB2">
              <w:rPr>
                <w:rFonts w:ascii="Times New Roman" w:hAnsi="Times New Roman"/>
              </w:rPr>
              <w:t xml:space="preserve"> </w:t>
            </w:r>
            <w:proofErr w:type="spellStart"/>
            <w:r w:rsidRPr="00125BB2">
              <w:rPr>
                <w:rFonts w:ascii="Times New Roman" w:hAnsi="Times New Roman"/>
              </w:rPr>
              <w:t>қосымша</w:t>
            </w:r>
            <w:proofErr w:type="spellEnd"/>
            <w:r w:rsidRPr="00125BB2">
              <w:rPr>
                <w:rFonts w:ascii="Times New Roman" w:hAnsi="Times New Roman"/>
              </w:rPr>
              <w:t xml:space="preserve"> </w:t>
            </w:r>
            <w:proofErr w:type="spellStart"/>
            <w:r w:rsidRPr="00125BB2">
              <w:rPr>
                <w:rFonts w:ascii="Times New Roman" w:hAnsi="Times New Roman"/>
              </w:rPr>
              <w:t>талаптар</w:t>
            </w:r>
            <w:proofErr w:type="spellEnd"/>
            <w:r w:rsidRPr="00125BB2">
              <w:rPr>
                <w:rFonts w:ascii="Times New Roman" w:hAnsi="Times New Roman"/>
              </w:rPr>
              <w:t xml:space="preserve"> </w:t>
            </w:r>
            <w:proofErr w:type="spellStart"/>
            <w:r w:rsidRPr="00125BB2">
              <w:rPr>
                <w:rFonts w:ascii="Times New Roman" w:hAnsi="Times New Roman"/>
              </w:rPr>
              <w:t>және</w:t>
            </w:r>
            <w:proofErr w:type="spellEnd"/>
            <w:r w:rsidRPr="00125BB2">
              <w:rPr>
                <w:rFonts w:ascii="Times New Roman" w:hAnsi="Times New Roman"/>
              </w:rPr>
              <w:t xml:space="preserve"> </w:t>
            </w:r>
            <w:proofErr w:type="spellStart"/>
            <w:r w:rsidRPr="00125BB2">
              <w:rPr>
                <w:rFonts w:ascii="Times New Roman" w:hAnsi="Times New Roman"/>
              </w:rPr>
              <w:t>онымен</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мемлекеттік</w:t>
            </w:r>
            <w:proofErr w:type="spellEnd"/>
            <w:r w:rsidRPr="00125BB2">
              <w:rPr>
                <w:rFonts w:ascii="Times New Roman" w:hAnsi="Times New Roman"/>
              </w:rPr>
              <w:t xml:space="preserve"> </w:t>
            </w:r>
            <w:proofErr w:type="spellStart"/>
            <w:r w:rsidRPr="00125BB2">
              <w:rPr>
                <w:rFonts w:ascii="Times New Roman" w:hAnsi="Times New Roman"/>
              </w:rPr>
              <w:t>сатып</w:t>
            </w:r>
            <w:proofErr w:type="spellEnd"/>
            <w:r w:rsidRPr="00125BB2">
              <w:rPr>
                <w:rFonts w:ascii="Times New Roman" w:hAnsi="Times New Roman"/>
              </w:rPr>
              <w:t xml:space="preserve"> </w:t>
            </w:r>
            <w:proofErr w:type="spellStart"/>
            <w:r w:rsidRPr="00125BB2">
              <w:rPr>
                <w:rFonts w:ascii="Times New Roman" w:hAnsi="Times New Roman"/>
              </w:rPr>
              <w:t>алу</w:t>
            </w:r>
            <w:proofErr w:type="spellEnd"/>
            <w:r w:rsidRPr="00125BB2">
              <w:rPr>
                <w:rFonts w:ascii="Times New Roman" w:hAnsi="Times New Roman"/>
              </w:rPr>
              <w:t xml:space="preserve"> </w:t>
            </w:r>
            <w:proofErr w:type="spellStart"/>
            <w:r w:rsidRPr="00125BB2">
              <w:rPr>
                <w:rFonts w:ascii="Times New Roman" w:hAnsi="Times New Roman"/>
              </w:rPr>
              <w:t>туралы</w:t>
            </w:r>
            <w:proofErr w:type="spellEnd"/>
            <w:r w:rsidRPr="00125BB2">
              <w:rPr>
                <w:rFonts w:ascii="Times New Roman" w:hAnsi="Times New Roman"/>
              </w:rPr>
              <w:t xml:space="preserve"> </w:t>
            </w:r>
            <w:proofErr w:type="spellStart"/>
            <w:r w:rsidRPr="00125BB2">
              <w:rPr>
                <w:rFonts w:ascii="Times New Roman" w:hAnsi="Times New Roman"/>
              </w:rPr>
              <w:t>шарт</w:t>
            </w:r>
            <w:proofErr w:type="spellEnd"/>
            <w:r w:rsidRPr="00125BB2">
              <w:rPr>
                <w:rFonts w:ascii="Times New Roman" w:hAnsi="Times New Roman"/>
              </w:rPr>
              <w:t xml:space="preserve"> </w:t>
            </w:r>
            <w:proofErr w:type="spellStart"/>
            <w:r w:rsidRPr="00125BB2">
              <w:rPr>
                <w:rFonts w:ascii="Times New Roman" w:hAnsi="Times New Roman"/>
              </w:rPr>
              <w:t>жасасу</w:t>
            </w:r>
            <w:proofErr w:type="spellEnd"/>
            <w:r w:rsidRPr="00125BB2">
              <w:rPr>
                <w:rFonts w:ascii="Times New Roman" w:hAnsi="Times New Roman"/>
              </w:rPr>
              <w:t xml:space="preserve"> (</w:t>
            </w:r>
            <w:proofErr w:type="spellStart"/>
            <w:r w:rsidRPr="00125BB2">
              <w:rPr>
                <w:rFonts w:ascii="Times New Roman" w:hAnsi="Times New Roman"/>
              </w:rPr>
              <w:t>қажет</w:t>
            </w:r>
            <w:proofErr w:type="spellEnd"/>
            <w:r w:rsidRPr="00125BB2">
              <w:rPr>
                <w:rFonts w:ascii="Times New Roman" w:hAnsi="Times New Roman"/>
              </w:rPr>
              <w:t xml:space="preserve"> </w:t>
            </w:r>
            <w:proofErr w:type="spellStart"/>
            <w:r w:rsidRPr="00125BB2">
              <w:rPr>
                <w:rFonts w:ascii="Times New Roman" w:hAnsi="Times New Roman"/>
              </w:rPr>
              <w:t>болған</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жағдайда</w:t>
            </w:r>
            <w:proofErr w:type="spellEnd"/>
            <w:r w:rsidRPr="00125BB2">
              <w:rPr>
                <w:rFonts w:ascii="Times New Roman" w:hAnsi="Times New Roman"/>
              </w:rPr>
              <w:t xml:space="preserve"> </w:t>
            </w:r>
            <w:proofErr w:type="spellStart"/>
            <w:proofErr w:type="gramStart"/>
            <w:r w:rsidRPr="00125BB2">
              <w:rPr>
                <w:rFonts w:ascii="Times New Roman" w:hAnsi="Times New Roman"/>
              </w:rPr>
              <w:t>көрсетіледі</w:t>
            </w:r>
            <w:proofErr w:type="spellEnd"/>
            <w:r w:rsidRPr="00125BB2">
              <w:rPr>
                <w:rFonts w:ascii="Times New Roman" w:hAnsi="Times New Roman"/>
              </w:rPr>
              <w:t>)(</w:t>
            </w:r>
            <w:proofErr w:type="spellStart"/>
            <w:proofErr w:type="gramEnd"/>
            <w:r w:rsidRPr="00125BB2">
              <w:rPr>
                <w:rFonts w:ascii="Times New Roman" w:hAnsi="Times New Roman"/>
              </w:rPr>
              <w:t>Әлеуетті</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өнім</w:t>
            </w:r>
            <w:proofErr w:type="spellEnd"/>
            <w:r w:rsidRPr="00125BB2">
              <w:rPr>
                <w:rFonts w:ascii="Times New Roman" w:hAnsi="Times New Roman"/>
              </w:rPr>
              <w:t xml:space="preserve"> </w:t>
            </w:r>
            <w:proofErr w:type="spellStart"/>
            <w:r w:rsidRPr="00125BB2">
              <w:rPr>
                <w:rFonts w:ascii="Times New Roman" w:hAnsi="Times New Roman"/>
              </w:rPr>
              <w:t>берушіні</w:t>
            </w:r>
            <w:proofErr w:type="spellEnd"/>
            <w:r w:rsidRPr="00125BB2">
              <w:rPr>
                <w:rFonts w:ascii="Times New Roman" w:hAnsi="Times New Roman"/>
              </w:rPr>
              <w:t xml:space="preserve"> </w:t>
            </w:r>
            <w:proofErr w:type="spellStart"/>
            <w:r w:rsidRPr="00125BB2">
              <w:rPr>
                <w:rFonts w:ascii="Times New Roman" w:hAnsi="Times New Roman"/>
              </w:rPr>
              <w:t>көрсетілген</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мәліметтерді</w:t>
            </w:r>
            <w:proofErr w:type="spellEnd"/>
            <w:r w:rsidRPr="00125BB2">
              <w:rPr>
                <w:rFonts w:ascii="Times New Roman" w:hAnsi="Times New Roman"/>
              </w:rPr>
              <w:t xml:space="preserve"> </w:t>
            </w:r>
            <w:proofErr w:type="spellStart"/>
            <w:r w:rsidRPr="00125BB2">
              <w:rPr>
                <w:rFonts w:ascii="Times New Roman" w:hAnsi="Times New Roman"/>
              </w:rPr>
              <w:t>көрсетпегені</w:t>
            </w:r>
            <w:proofErr w:type="spellEnd"/>
            <w:r w:rsidRPr="00125BB2">
              <w:rPr>
                <w:rFonts w:ascii="Times New Roman" w:hAnsi="Times New Roman"/>
              </w:rPr>
              <w:t xml:space="preserve"> </w:t>
            </w:r>
            <w:proofErr w:type="spellStart"/>
            <w:r w:rsidRPr="00125BB2">
              <w:rPr>
                <w:rFonts w:ascii="Times New Roman" w:hAnsi="Times New Roman"/>
              </w:rPr>
              <w:t>немесе</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бермегені</w:t>
            </w:r>
            <w:proofErr w:type="spellEnd"/>
            <w:r w:rsidRPr="00125BB2">
              <w:rPr>
                <w:rFonts w:ascii="Times New Roman" w:hAnsi="Times New Roman"/>
              </w:rPr>
              <w:t xml:space="preserve"> </w:t>
            </w:r>
            <w:proofErr w:type="spellStart"/>
            <w:r w:rsidRPr="00125BB2">
              <w:rPr>
                <w:rFonts w:ascii="Times New Roman" w:hAnsi="Times New Roman"/>
              </w:rPr>
              <w:t>үшін</w:t>
            </w:r>
            <w:proofErr w:type="spellEnd"/>
            <w:r w:rsidRPr="00125BB2">
              <w:rPr>
                <w:rFonts w:ascii="Times New Roman" w:hAnsi="Times New Roman"/>
              </w:rPr>
              <w:t xml:space="preserve"> </w:t>
            </w:r>
            <w:proofErr w:type="spellStart"/>
            <w:r w:rsidRPr="00125BB2">
              <w:rPr>
                <w:rFonts w:ascii="Times New Roman" w:hAnsi="Times New Roman"/>
              </w:rPr>
              <w:t>қабылдамауға</w:t>
            </w:r>
            <w:proofErr w:type="spellEnd"/>
            <w:r w:rsidRPr="00125BB2">
              <w:rPr>
                <w:rFonts w:ascii="Times New Roman" w:hAnsi="Times New Roman"/>
              </w:rPr>
              <w:t xml:space="preserve"> </w:t>
            </w:r>
            <w:proofErr w:type="spellStart"/>
            <w:r w:rsidRPr="00125BB2">
              <w:rPr>
                <w:rFonts w:ascii="Times New Roman" w:hAnsi="Times New Roman"/>
              </w:rPr>
              <w:t>жол</w:t>
            </w:r>
            <w:proofErr w:type="spellEnd"/>
          </w:p>
          <w:p w:rsidR="00944720" w:rsidRPr="00125BB2" w:rsidRDefault="00944720" w:rsidP="00C12236">
            <w:pPr>
              <w:rPr>
                <w:rFonts w:ascii="Times New Roman" w:hAnsi="Times New Roman"/>
              </w:rPr>
            </w:pPr>
            <w:proofErr w:type="spellStart"/>
            <w:r w:rsidRPr="00125BB2">
              <w:rPr>
                <w:rFonts w:ascii="Times New Roman" w:hAnsi="Times New Roman"/>
              </w:rPr>
              <w:t>берілмейді</w:t>
            </w:r>
            <w:proofErr w:type="spellEnd"/>
          </w:p>
        </w:tc>
        <w:tc>
          <w:tcPr>
            <w:tcW w:w="6379" w:type="dxa"/>
          </w:tcPr>
          <w:p w:rsidR="00944720" w:rsidRPr="00125BB2" w:rsidRDefault="00944720" w:rsidP="00C12236">
            <w:pPr>
              <w:rPr>
                <w:rFonts w:ascii="Times New Roman" w:hAnsi="Times New Roman"/>
              </w:rPr>
            </w:pPr>
          </w:p>
        </w:tc>
      </w:tr>
      <w:tr w:rsidR="00944720" w:rsidRPr="00125BB2" w:rsidTr="00C12236">
        <w:tc>
          <w:tcPr>
            <w:tcW w:w="425" w:type="dxa"/>
          </w:tcPr>
          <w:p w:rsidR="00944720" w:rsidRPr="00125BB2" w:rsidRDefault="00944720" w:rsidP="00C12236">
            <w:pPr>
              <w:rPr>
                <w:rFonts w:ascii="Times New Roman" w:hAnsi="Times New Roman"/>
              </w:rPr>
            </w:pPr>
            <w:r w:rsidRPr="00125BB2">
              <w:rPr>
                <w:rFonts w:ascii="Times New Roman" w:hAnsi="Times New Roman"/>
              </w:rPr>
              <w:t>7</w:t>
            </w:r>
          </w:p>
        </w:tc>
        <w:tc>
          <w:tcPr>
            <w:tcW w:w="3545" w:type="dxa"/>
          </w:tcPr>
          <w:p w:rsidR="00944720" w:rsidRPr="00125BB2" w:rsidRDefault="00944720" w:rsidP="00C12236">
            <w:pPr>
              <w:rPr>
                <w:rFonts w:ascii="Times New Roman" w:hAnsi="Times New Roman"/>
              </w:rPr>
            </w:pPr>
            <w:proofErr w:type="spellStart"/>
            <w:r w:rsidRPr="00125BB2">
              <w:rPr>
                <w:rFonts w:ascii="Times New Roman" w:hAnsi="Times New Roman"/>
              </w:rPr>
              <w:t>Жеткізу</w:t>
            </w:r>
            <w:proofErr w:type="spellEnd"/>
            <w:r w:rsidRPr="00125BB2">
              <w:rPr>
                <w:rFonts w:ascii="Times New Roman" w:hAnsi="Times New Roman"/>
              </w:rPr>
              <w:t xml:space="preserve"> </w:t>
            </w:r>
            <w:proofErr w:type="spellStart"/>
            <w:r w:rsidRPr="00125BB2">
              <w:rPr>
                <w:rFonts w:ascii="Times New Roman" w:hAnsi="Times New Roman"/>
              </w:rPr>
              <w:t>уақыты</w:t>
            </w:r>
            <w:proofErr w:type="spellEnd"/>
          </w:p>
        </w:tc>
        <w:tc>
          <w:tcPr>
            <w:tcW w:w="6379" w:type="dxa"/>
          </w:tcPr>
          <w:p w:rsidR="00944720" w:rsidRPr="00C1355F" w:rsidRDefault="00944720" w:rsidP="00C12236">
            <w:pPr>
              <w:rPr>
                <w:rFonts w:ascii="Times New Roman" w:hAnsi="Times New Roman"/>
                <w:lang w:val="kk-KZ"/>
              </w:rPr>
            </w:pPr>
            <w:r w:rsidRPr="00125BB2">
              <w:rPr>
                <w:rFonts w:ascii="Times New Roman" w:hAnsi="Times New Roman"/>
                <w:lang w:val="kk-KZ"/>
              </w:rPr>
              <w:t>Шарт жасасқ</w:t>
            </w:r>
            <w:r>
              <w:rPr>
                <w:rFonts w:ascii="Times New Roman" w:hAnsi="Times New Roman"/>
                <w:lang w:val="kk-KZ"/>
              </w:rPr>
              <w:t>ан мезеттен бастап күнтізбелік 9</w:t>
            </w:r>
            <w:r w:rsidRPr="00125BB2">
              <w:rPr>
                <w:rFonts w:ascii="Times New Roman" w:hAnsi="Times New Roman"/>
                <w:lang w:val="kk-KZ"/>
              </w:rPr>
              <w:t>0  күн</w:t>
            </w:r>
          </w:p>
        </w:tc>
      </w:tr>
      <w:tr w:rsidR="00944720" w:rsidRPr="00125BB2" w:rsidTr="00C12236">
        <w:tc>
          <w:tcPr>
            <w:tcW w:w="425" w:type="dxa"/>
          </w:tcPr>
          <w:p w:rsidR="00944720" w:rsidRPr="00125BB2" w:rsidRDefault="00944720" w:rsidP="00C12236">
            <w:pPr>
              <w:rPr>
                <w:rFonts w:ascii="Times New Roman" w:hAnsi="Times New Roman"/>
              </w:rPr>
            </w:pPr>
            <w:r w:rsidRPr="00125BB2">
              <w:rPr>
                <w:rFonts w:ascii="Times New Roman" w:hAnsi="Times New Roman"/>
              </w:rPr>
              <w:t>8</w:t>
            </w:r>
          </w:p>
        </w:tc>
        <w:tc>
          <w:tcPr>
            <w:tcW w:w="3545" w:type="dxa"/>
          </w:tcPr>
          <w:p w:rsidR="00944720" w:rsidRPr="00125BB2" w:rsidRDefault="00944720" w:rsidP="00C12236">
            <w:pPr>
              <w:rPr>
                <w:rFonts w:ascii="Times New Roman" w:hAnsi="Times New Roman"/>
              </w:rPr>
            </w:pPr>
            <w:proofErr w:type="spellStart"/>
            <w:r w:rsidRPr="00125BB2">
              <w:rPr>
                <w:rFonts w:ascii="Times New Roman" w:hAnsi="Times New Roman"/>
              </w:rPr>
              <w:t>Тауарды</w:t>
            </w:r>
            <w:proofErr w:type="spellEnd"/>
            <w:r w:rsidRPr="00125BB2">
              <w:rPr>
                <w:rFonts w:ascii="Times New Roman" w:hAnsi="Times New Roman"/>
              </w:rPr>
              <w:t xml:space="preserve"> </w:t>
            </w:r>
            <w:proofErr w:type="spellStart"/>
            <w:r w:rsidRPr="00125BB2">
              <w:rPr>
                <w:rFonts w:ascii="Times New Roman" w:hAnsi="Times New Roman"/>
              </w:rPr>
              <w:t>жеткізу</w:t>
            </w:r>
            <w:proofErr w:type="spellEnd"/>
            <w:r w:rsidRPr="00125BB2">
              <w:rPr>
                <w:rFonts w:ascii="Times New Roman" w:hAnsi="Times New Roman"/>
              </w:rPr>
              <w:t xml:space="preserve"> </w:t>
            </w:r>
            <w:proofErr w:type="spellStart"/>
            <w:r w:rsidRPr="00125BB2">
              <w:rPr>
                <w:rFonts w:ascii="Times New Roman" w:hAnsi="Times New Roman"/>
              </w:rPr>
              <w:t>орны</w:t>
            </w:r>
            <w:proofErr w:type="spellEnd"/>
          </w:p>
        </w:tc>
        <w:tc>
          <w:tcPr>
            <w:tcW w:w="6379" w:type="dxa"/>
          </w:tcPr>
          <w:p w:rsidR="00944720" w:rsidRPr="00125BB2" w:rsidRDefault="00944720" w:rsidP="00C12236">
            <w:pPr>
              <w:rPr>
                <w:rFonts w:ascii="Times New Roman" w:hAnsi="Times New Roman"/>
              </w:rPr>
            </w:pPr>
            <w:r w:rsidRPr="00125BB2">
              <w:rPr>
                <w:rFonts w:ascii="Times New Roman" w:hAnsi="Times New Roman"/>
                <w:lang w:val="kk-KZ"/>
              </w:rPr>
              <w:t>Астана</w:t>
            </w:r>
            <w:r w:rsidRPr="00125BB2">
              <w:rPr>
                <w:rFonts w:ascii="Times New Roman" w:hAnsi="Times New Roman"/>
              </w:rPr>
              <w:t xml:space="preserve"> қ., "</w:t>
            </w:r>
            <w:proofErr w:type="spellStart"/>
            <w:r w:rsidRPr="00125BB2">
              <w:rPr>
                <w:rFonts w:ascii="Times New Roman" w:hAnsi="Times New Roman"/>
              </w:rPr>
              <w:t>Есіл</w:t>
            </w:r>
            <w:proofErr w:type="spellEnd"/>
            <w:r w:rsidRPr="00125BB2">
              <w:rPr>
                <w:rFonts w:ascii="Times New Roman" w:hAnsi="Times New Roman"/>
              </w:rPr>
              <w:t xml:space="preserve">" </w:t>
            </w:r>
            <w:proofErr w:type="spellStart"/>
            <w:r w:rsidRPr="00125BB2">
              <w:rPr>
                <w:rFonts w:ascii="Times New Roman" w:hAnsi="Times New Roman"/>
              </w:rPr>
              <w:t>ауданы</w:t>
            </w:r>
            <w:proofErr w:type="spellEnd"/>
            <w:r w:rsidRPr="00125BB2">
              <w:rPr>
                <w:rFonts w:ascii="Times New Roman" w:hAnsi="Times New Roman"/>
              </w:rPr>
              <w:t xml:space="preserve">, Д. </w:t>
            </w:r>
            <w:proofErr w:type="spellStart"/>
            <w:r w:rsidRPr="00125BB2">
              <w:rPr>
                <w:rFonts w:ascii="Times New Roman" w:hAnsi="Times New Roman"/>
              </w:rPr>
              <w:t>Қонаев</w:t>
            </w:r>
            <w:proofErr w:type="spellEnd"/>
            <w:r w:rsidRPr="00125BB2">
              <w:rPr>
                <w:rFonts w:ascii="Times New Roman" w:hAnsi="Times New Roman"/>
              </w:rPr>
              <w:t xml:space="preserve"> к., 4.</w:t>
            </w:r>
          </w:p>
        </w:tc>
      </w:tr>
    </w:tbl>
    <w:p w:rsidR="00944720" w:rsidRPr="00125BB2" w:rsidRDefault="00944720" w:rsidP="00944720">
      <w:pPr>
        <w:jc w:val="center"/>
        <w:rPr>
          <w:rFonts w:ascii="Times New Roman" w:hAnsi="Times New Roman"/>
        </w:rPr>
      </w:pPr>
    </w:p>
    <w:p w:rsidR="00944720" w:rsidRPr="00125BB2" w:rsidRDefault="00944720" w:rsidP="00944720">
      <w:pPr>
        <w:spacing w:after="0"/>
        <w:rPr>
          <w:rFonts w:ascii="Times New Roman" w:hAnsi="Times New Roman"/>
          <w:b/>
          <w:lang w:val="kk-KZ"/>
        </w:rPr>
      </w:pPr>
    </w:p>
    <w:p w:rsidR="00B75796" w:rsidRPr="00944720" w:rsidRDefault="00B75796">
      <w:pPr>
        <w:rPr>
          <w:lang w:val="kk-KZ"/>
        </w:rPr>
      </w:pPr>
    </w:p>
    <w:sectPr w:rsidR="00B75796" w:rsidRPr="00944720" w:rsidSect="00260AD8">
      <w:pgSz w:w="11906" w:h="16840"/>
      <w:pgMar w:top="1020" w:right="849" w:bottom="851" w:left="1560" w:header="720" w:footer="720" w:gutter="0"/>
      <w:cols w:space="720" w:equalWidth="0">
        <w:col w:w="1480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20"/>
    <w:rsid w:val="00944720"/>
    <w:rsid w:val="00B7579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26B6"/>
  <w15:chartTrackingRefBased/>
  <w15:docId w15:val="{BF63BB2E-E8B6-4DD2-8582-233DB240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720"/>
    <w:rPr>
      <w:rFonts w:eastAsiaTheme="minorEastAs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720"/>
    <w:pPr>
      <w:spacing w:after="0" w:line="240" w:lineRule="auto"/>
    </w:pPr>
    <w:rPr>
      <w:rFonts w:eastAsiaTheme="minorEastAsia"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Aimdos Alisher N.</dc:creator>
  <cp:keywords/>
  <dc:description/>
  <cp:lastModifiedBy>Aimdos Alisher N.</cp:lastModifiedBy>
  <cp:revision>1</cp:revision>
  <dcterms:created xsi:type="dcterms:W3CDTF">2023-05-17T10:56:00Z</dcterms:created>
  <dcterms:modified xsi:type="dcterms:W3CDTF">2023-05-17T10:58:00Z</dcterms:modified>
</cp:coreProperties>
</file>