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99" w:rsidRPr="001A562C" w:rsidRDefault="00284F99" w:rsidP="00284F99">
      <w:pPr>
        <w:tabs>
          <w:tab w:val="left" w:pos="993"/>
        </w:tabs>
        <w:ind w:firstLine="567"/>
        <w:jc w:val="center"/>
        <w:rPr>
          <w:b/>
          <w:color w:val="000000" w:themeColor="text1"/>
          <w:sz w:val="22"/>
          <w:szCs w:val="22"/>
          <w:lang w:val="kk-KZ"/>
        </w:rPr>
      </w:pPr>
      <w:r w:rsidRPr="001A562C">
        <w:rPr>
          <w:b/>
          <w:color w:val="000000" w:themeColor="text1"/>
          <w:sz w:val="22"/>
          <w:szCs w:val="22"/>
          <w:lang w:val="kk-KZ"/>
        </w:rPr>
        <w:t xml:space="preserve">«ТОБЖ-ға қызмет көрсету» </w:t>
      </w:r>
    </w:p>
    <w:p w:rsidR="00284F99" w:rsidRPr="001A562C" w:rsidRDefault="00284F99" w:rsidP="00284F99">
      <w:pPr>
        <w:tabs>
          <w:tab w:val="left" w:pos="993"/>
        </w:tabs>
        <w:ind w:firstLine="567"/>
        <w:jc w:val="center"/>
        <w:rPr>
          <w:b/>
          <w:color w:val="000000" w:themeColor="text1"/>
          <w:sz w:val="22"/>
          <w:szCs w:val="22"/>
          <w:lang w:val="kk-KZ"/>
        </w:rPr>
      </w:pPr>
      <w:r w:rsidRPr="001A562C">
        <w:rPr>
          <w:b/>
          <w:color w:val="000000" w:themeColor="text1"/>
          <w:sz w:val="22"/>
          <w:szCs w:val="22"/>
          <w:lang w:val="kk-KZ"/>
        </w:rPr>
        <w:t>қызметін мемлекеттік сатып алу бойынша</w:t>
      </w:r>
    </w:p>
    <w:p w:rsidR="00284F99" w:rsidRPr="001A562C" w:rsidRDefault="00284F99" w:rsidP="00284F99">
      <w:pPr>
        <w:tabs>
          <w:tab w:val="left" w:pos="993"/>
        </w:tabs>
        <w:ind w:firstLine="567"/>
        <w:jc w:val="center"/>
        <w:rPr>
          <w:b/>
          <w:color w:val="000000" w:themeColor="text1"/>
          <w:sz w:val="22"/>
          <w:szCs w:val="22"/>
          <w:lang w:val="kk-KZ"/>
        </w:rPr>
      </w:pPr>
      <w:r w:rsidRPr="001A562C">
        <w:rPr>
          <w:b/>
          <w:color w:val="000000" w:themeColor="text1"/>
          <w:sz w:val="22"/>
          <w:szCs w:val="22"/>
          <w:lang w:val="kk-KZ"/>
        </w:rPr>
        <w:t>ТЕХНИКАЛЫҚ ЕРЕКШЕЛІГІ</w:t>
      </w:r>
    </w:p>
    <w:p w:rsidR="00284F99" w:rsidRPr="00BE06EE" w:rsidRDefault="00284F99" w:rsidP="00284F99">
      <w:pPr>
        <w:tabs>
          <w:tab w:val="left" w:pos="993"/>
        </w:tabs>
        <w:ind w:firstLine="567"/>
        <w:jc w:val="center"/>
        <w:rPr>
          <w:color w:val="000000" w:themeColor="text1"/>
          <w:sz w:val="22"/>
          <w:szCs w:val="22"/>
          <w:lang w:val="kk-KZ"/>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6379"/>
      </w:tblGrid>
      <w:tr w:rsidR="00284F99" w:rsidRPr="00BE06EE" w:rsidTr="006A5D10">
        <w:tc>
          <w:tcPr>
            <w:tcW w:w="425" w:type="dxa"/>
            <w:shd w:val="clear" w:color="auto" w:fill="auto"/>
          </w:tcPr>
          <w:p w:rsidR="00284F99" w:rsidRPr="00BE06EE" w:rsidRDefault="00284F99" w:rsidP="006A5D10">
            <w:pPr>
              <w:jc w:val="left"/>
              <w:rPr>
                <w:rFonts w:eastAsia="Calibri"/>
                <w:b/>
                <w:color w:val="000000" w:themeColor="text1"/>
                <w:sz w:val="22"/>
                <w:szCs w:val="22"/>
                <w:lang w:val="kk-KZ" w:eastAsia="en-US"/>
              </w:rPr>
            </w:pPr>
            <w:r w:rsidRPr="00BE06EE">
              <w:rPr>
                <w:rFonts w:eastAsia="Calibri"/>
                <w:b/>
                <w:color w:val="000000" w:themeColor="text1"/>
                <w:sz w:val="22"/>
                <w:szCs w:val="22"/>
                <w:lang w:val="kk-KZ" w:eastAsia="en-US"/>
              </w:rPr>
              <w:t>№</w:t>
            </w:r>
          </w:p>
        </w:tc>
        <w:tc>
          <w:tcPr>
            <w:tcW w:w="3261" w:type="dxa"/>
            <w:shd w:val="clear" w:color="auto" w:fill="auto"/>
          </w:tcPr>
          <w:p w:rsidR="00284F99" w:rsidRPr="00BE06EE" w:rsidRDefault="00284F99" w:rsidP="006A5D10">
            <w:pPr>
              <w:jc w:val="center"/>
              <w:rPr>
                <w:rFonts w:eastAsia="Calibri"/>
                <w:b/>
                <w:color w:val="000000" w:themeColor="text1"/>
                <w:sz w:val="22"/>
                <w:szCs w:val="22"/>
                <w:lang w:val="kk-KZ" w:eastAsia="en-US"/>
              </w:rPr>
            </w:pPr>
            <w:r w:rsidRPr="00BE06EE">
              <w:rPr>
                <w:rFonts w:eastAsia="Calibri"/>
                <w:b/>
                <w:color w:val="000000" w:themeColor="text1"/>
                <w:sz w:val="22"/>
                <w:szCs w:val="22"/>
                <w:lang w:val="kk-KZ" w:eastAsia="en-US"/>
              </w:rPr>
              <w:t>Бөлім</w:t>
            </w:r>
          </w:p>
        </w:tc>
        <w:tc>
          <w:tcPr>
            <w:tcW w:w="6379" w:type="dxa"/>
            <w:shd w:val="clear" w:color="auto" w:fill="auto"/>
          </w:tcPr>
          <w:p w:rsidR="00284F99" w:rsidRPr="00BE06EE" w:rsidRDefault="00284F99" w:rsidP="006A5D10">
            <w:pPr>
              <w:jc w:val="center"/>
              <w:rPr>
                <w:rFonts w:eastAsia="Calibri"/>
                <w:b/>
                <w:color w:val="000000" w:themeColor="text1"/>
                <w:sz w:val="22"/>
                <w:szCs w:val="22"/>
                <w:lang w:val="kk-KZ" w:eastAsia="en-US"/>
              </w:rPr>
            </w:pPr>
            <w:r w:rsidRPr="00BE06EE">
              <w:rPr>
                <w:rFonts w:eastAsia="Calibri"/>
                <w:b/>
                <w:color w:val="000000" w:themeColor="text1"/>
                <w:sz w:val="22"/>
                <w:szCs w:val="22"/>
                <w:lang w:val="kk-KZ" w:eastAsia="en-US"/>
              </w:rPr>
              <w:t>Талаптар</w:t>
            </w:r>
          </w:p>
        </w:tc>
      </w:tr>
      <w:tr w:rsidR="00284F99" w:rsidRPr="00284F99" w:rsidTr="006A5D10">
        <w:tc>
          <w:tcPr>
            <w:tcW w:w="425" w:type="dxa"/>
            <w:shd w:val="clear" w:color="auto" w:fill="auto"/>
          </w:tcPr>
          <w:p w:rsidR="00284F99" w:rsidRPr="00BE06EE" w:rsidRDefault="00284F99" w:rsidP="006A5D10">
            <w:pPr>
              <w:jc w:val="left"/>
              <w:rPr>
                <w:rFonts w:eastAsia="Calibri"/>
                <w:color w:val="000000" w:themeColor="text1"/>
                <w:sz w:val="22"/>
                <w:szCs w:val="22"/>
                <w:lang w:val="kk-KZ" w:eastAsia="en-US"/>
              </w:rPr>
            </w:pPr>
            <w:r w:rsidRPr="00BE06EE">
              <w:rPr>
                <w:rFonts w:eastAsia="Calibri"/>
                <w:color w:val="000000" w:themeColor="text1"/>
                <w:sz w:val="22"/>
                <w:szCs w:val="22"/>
                <w:lang w:val="kk-KZ" w:eastAsia="en-US"/>
              </w:rPr>
              <w:t>1</w:t>
            </w:r>
          </w:p>
        </w:tc>
        <w:tc>
          <w:tcPr>
            <w:tcW w:w="3261" w:type="dxa"/>
            <w:shd w:val="clear" w:color="auto" w:fill="auto"/>
          </w:tcPr>
          <w:p w:rsidR="00284F99" w:rsidRPr="00BE06EE" w:rsidRDefault="00284F99" w:rsidP="006A5D10">
            <w:pPr>
              <w:rPr>
                <w:lang w:val="kk-KZ"/>
              </w:rPr>
            </w:pPr>
            <w:r w:rsidRPr="00BE06EE">
              <w:rPr>
                <w:lang w:val="kk-KZ"/>
              </w:rPr>
              <w:t xml:space="preserve">Қызметтің атауы </w:t>
            </w:r>
          </w:p>
        </w:tc>
        <w:tc>
          <w:tcPr>
            <w:tcW w:w="6379" w:type="dxa"/>
            <w:shd w:val="clear" w:color="auto" w:fill="auto"/>
          </w:tcPr>
          <w:p w:rsidR="00284F99" w:rsidRPr="00BE06EE" w:rsidRDefault="00284F99" w:rsidP="006A5D10">
            <w:pPr>
              <w:rPr>
                <w:lang w:val="kk-KZ"/>
              </w:rPr>
            </w:pPr>
            <w:bookmarkStart w:id="0" w:name="_GoBack"/>
            <w:r w:rsidRPr="001A562C">
              <w:rPr>
                <w:lang w:val="kk-KZ"/>
              </w:rPr>
              <w:t>Талшықты-оптикалық байланыс желісіне қызмет көрсету</w:t>
            </w:r>
            <w:bookmarkEnd w:id="0"/>
            <w:r w:rsidRPr="001A562C">
              <w:rPr>
                <w:lang w:val="kk-KZ"/>
              </w:rPr>
              <w:t xml:space="preserve"> (бұдан әрі ТОБЖ)</w:t>
            </w:r>
          </w:p>
        </w:tc>
      </w:tr>
      <w:tr w:rsidR="00284F99" w:rsidRPr="00BE06EE" w:rsidTr="006A5D10">
        <w:tc>
          <w:tcPr>
            <w:tcW w:w="425" w:type="dxa"/>
            <w:shd w:val="clear" w:color="auto" w:fill="auto"/>
          </w:tcPr>
          <w:p w:rsidR="00284F99" w:rsidRPr="00BE06EE" w:rsidRDefault="00284F99" w:rsidP="006A5D10">
            <w:pPr>
              <w:jc w:val="left"/>
              <w:rPr>
                <w:rFonts w:eastAsia="Calibri"/>
                <w:color w:val="000000" w:themeColor="text1"/>
                <w:sz w:val="22"/>
                <w:szCs w:val="22"/>
                <w:lang w:val="kk-KZ" w:eastAsia="en-US"/>
              </w:rPr>
            </w:pPr>
            <w:r w:rsidRPr="00BE06EE">
              <w:rPr>
                <w:rFonts w:eastAsia="Calibri"/>
                <w:color w:val="000000" w:themeColor="text1"/>
                <w:sz w:val="22"/>
                <w:szCs w:val="22"/>
                <w:lang w:val="kk-KZ" w:eastAsia="en-US"/>
              </w:rPr>
              <w:t>2</w:t>
            </w:r>
          </w:p>
        </w:tc>
        <w:tc>
          <w:tcPr>
            <w:tcW w:w="3261" w:type="dxa"/>
            <w:shd w:val="clear" w:color="auto" w:fill="auto"/>
          </w:tcPr>
          <w:p w:rsidR="00284F99" w:rsidRPr="00BE06EE" w:rsidRDefault="00284F99" w:rsidP="006A5D10">
            <w:pPr>
              <w:jc w:val="left"/>
              <w:rPr>
                <w:rFonts w:eastAsia="Calibri"/>
                <w:color w:val="000000" w:themeColor="text1"/>
                <w:sz w:val="22"/>
                <w:szCs w:val="22"/>
                <w:lang w:val="kk-KZ" w:eastAsia="en-US"/>
              </w:rPr>
            </w:pPr>
            <w:r w:rsidRPr="00BE06EE">
              <w:rPr>
                <w:rFonts w:eastAsia="Calibri"/>
                <w:color w:val="000000" w:themeColor="text1"/>
                <w:sz w:val="22"/>
                <w:szCs w:val="22"/>
                <w:lang w:val="kk-KZ" w:eastAsia="en-US"/>
              </w:rPr>
              <w:t>Кепілдік мерзімі (ай)</w:t>
            </w:r>
          </w:p>
        </w:tc>
        <w:tc>
          <w:tcPr>
            <w:tcW w:w="6379" w:type="dxa"/>
            <w:shd w:val="clear" w:color="auto" w:fill="auto"/>
          </w:tcPr>
          <w:p w:rsidR="00284F99" w:rsidRPr="00BE06EE" w:rsidRDefault="00284F99" w:rsidP="006A5D10">
            <w:pPr>
              <w:jc w:val="left"/>
              <w:rPr>
                <w:rFonts w:eastAsia="Calibri"/>
                <w:color w:val="000000" w:themeColor="text1"/>
                <w:sz w:val="22"/>
                <w:szCs w:val="22"/>
                <w:lang w:val="kk-KZ" w:eastAsia="en-US"/>
              </w:rPr>
            </w:pPr>
          </w:p>
        </w:tc>
      </w:tr>
      <w:tr w:rsidR="00284F99" w:rsidRPr="00284F99" w:rsidTr="006A5D10">
        <w:tc>
          <w:tcPr>
            <w:tcW w:w="425" w:type="dxa"/>
            <w:shd w:val="clear" w:color="auto" w:fill="auto"/>
          </w:tcPr>
          <w:p w:rsidR="00284F99" w:rsidRPr="00BE06EE" w:rsidRDefault="00284F99" w:rsidP="006A5D10">
            <w:pPr>
              <w:jc w:val="left"/>
              <w:rPr>
                <w:rFonts w:eastAsia="Calibri"/>
                <w:color w:val="000000" w:themeColor="text1"/>
                <w:sz w:val="22"/>
                <w:szCs w:val="22"/>
                <w:lang w:val="kk-KZ" w:eastAsia="en-US"/>
              </w:rPr>
            </w:pPr>
            <w:r w:rsidRPr="00BE06EE">
              <w:rPr>
                <w:rFonts w:eastAsia="Calibri"/>
                <w:color w:val="000000" w:themeColor="text1"/>
                <w:sz w:val="22"/>
                <w:szCs w:val="22"/>
                <w:lang w:val="kk-KZ" w:eastAsia="en-US"/>
              </w:rPr>
              <w:t>3</w:t>
            </w:r>
          </w:p>
        </w:tc>
        <w:tc>
          <w:tcPr>
            <w:tcW w:w="3261" w:type="dxa"/>
            <w:shd w:val="clear" w:color="auto" w:fill="auto"/>
          </w:tcPr>
          <w:p w:rsidR="00284F99" w:rsidRPr="00BE06EE" w:rsidRDefault="00284F99" w:rsidP="006A5D10">
            <w:pPr>
              <w:jc w:val="left"/>
              <w:rPr>
                <w:lang w:val="kk-KZ"/>
              </w:rPr>
            </w:pPr>
            <w:r w:rsidRPr="00BE06EE">
              <w:rPr>
                <w:lang w:val="kk-KZ"/>
              </w:rPr>
              <w:t>Талап етілетін сипаттамалардың, параметрлердің және өзге де бастапқы деректердің сипаттамасы:</w:t>
            </w:r>
          </w:p>
          <w:p w:rsidR="00284F99" w:rsidRPr="00BE06EE" w:rsidRDefault="00284F99" w:rsidP="006A5D10">
            <w:pPr>
              <w:jc w:val="left"/>
              <w:rPr>
                <w:lang w:val="kk-KZ"/>
              </w:rPr>
            </w:pPr>
          </w:p>
          <w:p w:rsidR="00284F99" w:rsidRPr="00BE06EE" w:rsidRDefault="00284F99" w:rsidP="006A5D10">
            <w:pPr>
              <w:jc w:val="left"/>
              <w:rPr>
                <w:rFonts w:eastAsia="Calibri"/>
                <w:color w:val="000000" w:themeColor="text1"/>
                <w:sz w:val="22"/>
                <w:szCs w:val="22"/>
                <w:lang w:val="kk-KZ" w:eastAsia="en-US"/>
              </w:rPr>
            </w:pPr>
          </w:p>
        </w:tc>
        <w:tc>
          <w:tcPr>
            <w:tcW w:w="6379" w:type="dxa"/>
            <w:shd w:val="clear" w:color="auto" w:fill="auto"/>
          </w:tcPr>
          <w:p w:rsidR="00284F99" w:rsidRDefault="00284F99" w:rsidP="006A5D10">
            <w:pPr>
              <w:rPr>
                <w:color w:val="FF0000"/>
                <w:lang w:val="kk-KZ" w:eastAsia="en-US"/>
              </w:rPr>
            </w:pPr>
            <w:r w:rsidRPr="00BE06EE">
              <w:rPr>
                <w:b/>
                <w:lang w:val="kk-KZ" w:eastAsia="en-US"/>
              </w:rPr>
              <w:t xml:space="preserve">Астана қаласында </w:t>
            </w:r>
            <w:r>
              <w:rPr>
                <w:b/>
                <w:lang w:val="kk-KZ" w:eastAsia="en-US"/>
              </w:rPr>
              <w:t>келесі бағыт бойынша ұзындығы 7460 метр ОК-48 ТОБЖ кабеліне техникалық қызмет көрсету:</w:t>
            </w:r>
            <w:r>
              <w:rPr>
                <w:lang w:val="kk-KZ" w:eastAsia="en-US"/>
              </w:rPr>
              <w:t xml:space="preserve"> </w:t>
            </w:r>
            <w:r>
              <w:rPr>
                <w:b/>
                <w:lang w:val="kk-KZ" w:eastAsia="en-US"/>
              </w:rPr>
              <w:t xml:space="preserve">-  </w:t>
            </w:r>
            <w:r>
              <w:rPr>
                <w:lang w:val="kk-KZ" w:eastAsia="en-US"/>
              </w:rPr>
              <w:t>Д.</w:t>
            </w:r>
            <w:r>
              <w:rPr>
                <w:b/>
                <w:lang w:val="kk-KZ" w:eastAsia="en-US"/>
              </w:rPr>
              <w:t xml:space="preserve"> </w:t>
            </w:r>
            <w:r>
              <w:rPr>
                <w:lang w:val="kk-KZ" w:eastAsia="en-US"/>
              </w:rPr>
              <w:t>Қонаев көшесі 4-тен («Қазмедиа орталығы» басқарушы компаниясы» ЖШС) - Тұран даңғылы - Сарыарқа даңғылы, Бөгенбай батыр даңғылы - Желтоқсан к-сі - Московская көшесі 35-ке дейін («Қазтелерадио» АҚ техникалык орталығы), барлық эксплуатациялық аумақтың бойында, желілік-кабельдік бригададан және жедел басқару қызметінен (</w:t>
            </w:r>
            <w:r w:rsidRPr="001A562C">
              <w:rPr>
                <w:lang w:val="kk-KZ" w:eastAsia="en-US"/>
              </w:rPr>
              <w:t>б</w:t>
            </w:r>
            <w:r>
              <w:rPr>
                <w:lang w:val="kk-KZ" w:eastAsia="en-US"/>
              </w:rPr>
              <w:t>ұдан әрі – ЖБҚ) тұратын аумақтық учаскенің техникалық ауысымды және ауысымсыз қызметкерлермен жүзеге асырылады. Қызметтерді  Жеткізуші  2023  жылғы 31 желтоқсанға дейін тәулік бойы ТОБЖ байланыс желілері бойынша сигналдың үздіксіз жеткізілуін қамтамасыз етуі тиіс.</w:t>
            </w:r>
            <w:r>
              <w:rPr>
                <w:lang w:val="kk-KZ"/>
              </w:rPr>
              <w:t xml:space="preserve"> </w:t>
            </w:r>
          </w:p>
          <w:p w:rsidR="00284F99" w:rsidRDefault="00284F99" w:rsidP="006A5D10">
            <w:pPr>
              <w:rPr>
                <w:lang w:val="kk-KZ"/>
              </w:rPr>
            </w:pPr>
            <w:r>
              <w:rPr>
                <w:lang w:val="kk-KZ" w:eastAsia="en-US"/>
              </w:rPr>
              <w:t xml:space="preserve">Үздіксіз жұмысты қамтамасыз ету үшін Жеткізуші Д. Қонаев к-сі, 4-тен («Қазмедиа орталығы» басқарушы компаниясы» ЖШС) Московская көшесі, 35-ке («Қазтелерадио» АҚ техникалык орталығы) дейін ТОБЖ жер үсті желісі бойынша </w:t>
            </w:r>
            <w:r>
              <w:rPr>
                <w:color w:val="000000" w:themeColor="text1"/>
                <w:lang w:val="kk-KZ" w:eastAsia="en-US"/>
              </w:rPr>
              <w:t xml:space="preserve">трассаның балама бағытымен кабельдік кәрізге салынған </w:t>
            </w:r>
            <w:r>
              <w:rPr>
                <w:lang w:val="kk-KZ" w:eastAsia="en-US"/>
              </w:rPr>
              <w:t>ТОБЖ ОК-48 желісін резервтеу үшін 2 ерекшеленген  бірмодалы талшықты ұсынуы тиіс.</w:t>
            </w:r>
            <w:r>
              <w:rPr>
                <w:lang w:val="kk-KZ"/>
              </w:rPr>
              <w:t xml:space="preserve"> </w:t>
            </w:r>
          </w:p>
          <w:p w:rsidR="00284F99" w:rsidRDefault="00284F99" w:rsidP="006A5D10">
            <w:pPr>
              <w:rPr>
                <w:color w:val="auto"/>
                <w:shd w:val="clear" w:color="auto" w:fill="FFFFFF"/>
                <w:lang w:val="kk-KZ"/>
              </w:rPr>
            </w:pPr>
            <w:r>
              <w:rPr>
                <w:lang w:val="kk-KZ" w:eastAsia="en-US"/>
              </w:rPr>
              <w:t>Негізгі кабель және резервті тарамдар кала бойынша бір кабельдік кәрізде салынбауы тиіс (ғимаратқа енгізу нүктелерінен басқа).</w:t>
            </w:r>
            <w:r>
              <w:rPr>
                <w:lang w:val="kk-KZ"/>
              </w:rPr>
              <w:t xml:space="preserve"> </w:t>
            </w:r>
            <w:r>
              <w:rPr>
                <w:lang w:val="kk-KZ" w:eastAsia="en-US"/>
              </w:rPr>
              <w:t xml:space="preserve">ОК-48 негізгі кабелін төсеу сызбасы қоса тіркелді. </w:t>
            </w:r>
            <w:r>
              <w:rPr>
                <w:color w:val="auto"/>
                <w:shd w:val="clear" w:color="auto" w:fill="FFFFFF"/>
                <w:lang w:val="kk-KZ"/>
              </w:rPr>
              <w:t>ТОБЖ-ға қызмет көрсету бойынша қызмет ОК-48 кабелін төсеу сызбасына сәйкес көрсетілуі тиіс.</w:t>
            </w:r>
          </w:p>
          <w:p w:rsidR="00284F99" w:rsidRDefault="00284F99" w:rsidP="006A5D10">
            <w:pPr>
              <w:rPr>
                <w:lang w:val="kk-KZ" w:eastAsia="en-US"/>
              </w:rPr>
            </w:pPr>
            <w:r>
              <w:rPr>
                <w:lang w:val="kk-KZ" w:eastAsia="en-US"/>
              </w:rPr>
              <w:t>Жеткізуші шартқа қол қойылған күннен бастап 30 күнтізбелік күн ішінде ТОБЖ ОК-48 желісін резервтеу үшін 2 ерекшеленген  бірмодалы талшықты ұсынуға міндетті.</w:t>
            </w:r>
          </w:p>
          <w:p w:rsidR="00284F99" w:rsidRDefault="00284F99" w:rsidP="006A5D10">
            <w:pPr>
              <w:spacing w:line="274" w:lineRule="exact"/>
              <w:rPr>
                <w:lang w:val="kk-KZ"/>
              </w:rPr>
            </w:pPr>
            <w:r>
              <w:rPr>
                <w:rStyle w:val="Bodytext2Bold"/>
                <w:lang w:val="kk-KZ"/>
              </w:rPr>
              <w:t xml:space="preserve">Техникалық қызмет </w:t>
            </w:r>
            <w:r>
              <w:rPr>
                <w:rStyle w:val="Bodytext2Bold"/>
                <w:lang w:val="kk-KZ" w:eastAsia="kk-KZ" w:bidi="kk-KZ"/>
              </w:rPr>
              <w:t>көрсету процесі қамтиды:</w:t>
            </w:r>
          </w:p>
          <w:p w:rsidR="00284F99" w:rsidRDefault="00284F99" w:rsidP="006A5D10">
            <w:pPr>
              <w:rPr>
                <w:color w:val="000000" w:themeColor="text1"/>
                <w:lang w:val="kk-KZ" w:eastAsia="en-US"/>
              </w:rPr>
            </w:pPr>
            <w:r>
              <w:rPr>
                <w:color w:val="000000" w:themeColor="text1"/>
                <w:lang w:val="kk-KZ" w:eastAsia="en-US"/>
              </w:rPr>
              <w:t>- апаттық-қалпына келтіру жұмыстары;</w:t>
            </w:r>
          </w:p>
          <w:p w:rsidR="00284F99" w:rsidRDefault="00284F99" w:rsidP="006A5D10">
            <w:pPr>
              <w:rPr>
                <w:color w:val="000000" w:themeColor="text1"/>
                <w:lang w:val="kk-KZ" w:eastAsia="en-US"/>
              </w:rPr>
            </w:pPr>
            <w:r>
              <w:rPr>
                <w:color w:val="000000" w:themeColor="text1"/>
                <w:lang w:val="kk-KZ" w:eastAsia="en-US"/>
              </w:rPr>
              <w:t>- ағымдағы жөндеу;</w:t>
            </w:r>
          </w:p>
          <w:p w:rsidR="00284F99" w:rsidRDefault="00284F99" w:rsidP="006A5D10">
            <w:pPr>
              <w:rPr>
                <w:color w:val="000000" w:themeColor="text1"/>
                <w:lang w:val="kk-KZ" w:eastAsia="en-US"/>
              </w:rPr>
            </w:pPr>
            <w:r>
              <w:rPr>
                <w:color w:val="000000" w:themeColor="text1"/>
                <w:lang w:val="kk-KZ" w:eastAsia="en-US"/>
              </w:rPr>
              <w:t>- күзет-ескерту жұмыстары;</w:t>
            </w:r>
          </w:p>
          <w:p w:rsidR="00284F99" w:rsidRDefault="00284F99" w:rsidP="006A5D10">
            <w:pPr>
              <w:rPr>
                <w:color w:val="000000" w:themeColor="text1"/>
                <w:lang w:val="kk-KZ" w:eastAsia="en-US"/>
              </w:rPr>
            </w:pPr>
            <w:r>
              <w:rPr>
                <w:color w:val="000000" w:themeColor="text1"/>
                <w:lang w:val="kk-KZ" w:eastAsia="en-US"/>
              </w:rPr>
              <w:t>- техникалық жағдайды жедел бақылау;</w:t>
            </w:r>
          </w:p>
          <w:p w:rsidR="00284F99" w:rsidRDefault="00284F99" w:rsidP="006A5D10">
            <w:pPr>
              <w:rPr>
                <w:color w:val="000000" w:themeColor="text1"/>
                <w:lang w:val="kk-KZ" w:eastAsia="en-US"/>
              </w:rPr>
            </w:pPr>
            <w:r>
              <w:rPr>
                <w:color w:val="000000" w:themeColor="text1"/>
                <w:lang w:val="kk-KZ" w:eastAsia="en-US"/>
              </w:rPr>
              <w:t>- ағымдағы және жоспарлы-профилактикалық қызмет көрсету;</w:t>
            </w:r>
          </w:p>
          <w:p w:rsidR="00284F99" w:rsidRDefault="00284F99" w:rsidP="006A5D10">
            <w:pPr>
              <w:rPr>
                <w:color w:val="FF0000"/>
                <w:lang w:val="kk-KZ" w:eastAsia="en-US"/>
              </w:rPr>
            </w:pPr>
            <w:r>
              <w:rPr>
                <w:color w:val="000000" w:themeColor="text1"/>
                <w:lang w:val="kk-KZ" w:eastAsia="en-US"/>
              </w:rPr>
              <w:t>- талшықты-оптикалық желілердің (негізгі және резервтік) жұмыс сипаттамаларын өлшеу бойынша жоспарлы - профилактикалық жұмыстарды жүргізу, оларды талдау және олардың жұмысының сенімділігін арттыру бойынша техникалық шараларды әзірлеу;</w:t>
            </w:r>
            <w:r>
              <w:rPr>
                <w:lang w:val="kk-KZ"/>
              </w:rPr>
              <w:t xml:space="preserve"> </w:t>
            </w:r>
          </w:p>
          <w:p w:rsidR="00284F99" w:rsidRDefault="00284F99" w:rsidP="006A5D10">
            <w:pPr>
              <w:rPr>
                <w:color w:val="000000" w:themeColor="text1"/>
                <w:lang w:val="kk-KZ" w:eastAsia="en-US"/>
              </w:rPr>
            </w:pPr>
            <w:r>
              <w:rPr>
                <w:color w:val="000000" w:themeColor="text1"/>
                <w:lang w:val="kk-KZ" w:eastAsia="en-US"/>
              </w:rPr>
              <w:t>- қызмет көрсету бойынша өндірістік құжаттаманы жүргізу;</w:t>
            </w:r>
          </w:p>
          <w:p w:rsidR="00284F99" w:rsidRDefault="00284F99" w:rsidP="006A5D10">
            <w:pPr>
              <w:rPr>
                <w:color w:val="000000" w:themeColor="text1"/>
                <w:lang w:val="kk-KZ" w:eastAsia="en-US"/>
              </w:rPr>
            </w:pPr>
            <w:r>
              <w:rPr>
                <w:color w:val="000000" w:themeColor="text1"/>
                <w:lang w:val="kk-KZ" w:eastAsia="en-US"/>
              </w:rPr>
              <w:t>- оптикалық байланыс желілеріндегі апатқа себепшілермен сот талқылауларына куә ретінде қатысу;</w:t>
            </w:r>
          </w:p>
          <w:p w:rsidR="00284F99" w:rsidRDefault="00284F99" w:rsidP="006A5D10">
            <w:pPr>
              <w:spacing w:line="274" w:lineRule="exact"/>
              <w:rPr>
                <w:b/>
                <w:lang w:val="kk-KZ"/>
              </w:rPr>
            </w:pPr>
            <w:r>
              <w:rPr>
                <w:b/>
                <w:lang w:val="kk-KZ"/>
              </w:rPr>
              <w:lastRenderedPageBreak/>
              <w:t>Пайдалану учаскесінің осы ұзындығында ТОБЖ істен шығулары мен зақымданулары анықталған кезде желілік-кабельдік бригаданың жедел ден қою уақыты:</w:t>
            </w:r>
          </w:p>
          <w:p w:rsidR="00284F99" w:rsidRDefault="00284F99" w:rsidP="00284F99">
            <w:pPr>
              <w:widowControl w:val="0"/>
              <w:numPr>
                <w:ilvl w:val="0"/>
                <w:numId w:val="1"/>
              </w:numPr>
              <w:tabs>
                <w:tab w:val="left" w:pos="230"/>
              </w:tabs>
              <w:spacing w:line="274" w:lineRule="exact"/>
              <w:jc w:val="left"/>
              <w:rPr>
                <w:lang w:val="kk-KZ"/>
              </w:rPr>
            </w:pPr>
            <w:r>
              <w:rPr>
                <w:lang w:val="kk-KZ"/>
              </w:rPr>
              <w:t>Ден қою уақыты-авариялық-қалпына келтіру бригадасын зақымданған сәттен бастап жұмыс уақытында 30 минут ішінде, жұмыс уақытынан тыс 60 минут ішінде жинау;</w:t>
            </w:r>
          </w:p>
          <w:p w:rsidR="00284F99" w:rsidRDefault="00284F99" w:rsidP="00284F99">
            <w:pPr>
              <w:widowControl w:val="0"/>
              <w:numPr>
                <w:ilvl w:val="0"/>
                <w:numId w:val="1"/>
              </w:numPr>
              <w:tabs>
                <w:tab w:val="left" w:pos="230"/>
              </w:tabs>
              <w:spacing w:line="274" w:lineRule="exact"/>
              <w:jc w:val="left"/>
              <w:rPr>
                <w:lang w:val="kk-KZ"/>
              </w:rPr>
            </w:pPr>
            <w:r>
              <w:rPr>
                <w:rStyle w:val="Bodytext2"/>
                <w:rFonts w:eastAsia="Calibri"/>
                <w:lang w:val="kk-KZ" w:eastAsia="kk-KZ" w:bidi="kk-KZ"/>
              </w:rPr>
              <w:t xml:space="preserve">Уақытша сызба </w:t>
            </w:r>
            <w:r>
              <w:rPr>
                <w:rStyle w:val="Bodytext2"/>
                <w:rFonts w:eastAsia="Calibri"/>
                <w:lang w:val="kk-KZ"/>
              </w:rPr>
              <w:t xml:space="preserve">бойынша </w:t>
            </w:r>
            <w:r>
              <w:rPr>
                <w:rStyle w:val="Bodytext2"/>
                <w:rFonts w:eastAsia="Calibri"/>
                <w:lang w:val="kk-KZ" w:eastAsia="kk-KZ" w:bidi="kk-KZ"/>
              </w:rPr>
              <w:t>қалпына келтіру - 2 сағат, жол уақытын есепке алмағанда;</w:t>
            </w:r>
          </w:p>
          <w:p w:rsidR="00284F99" w:rsidRDefault="00284F99" w:rsidP="00284F99">
            <w:pPr>
              <w:widowControl w:val="0"/>
              <w:numPr>
                <w:ilvl w:val="0"/>
                <w:numId w:val="1"/>
              </w:numPr>
              <w:tabs>
                <w:tab w:val="left" w:pos="235"/>
              </w:tabs>
              <w:spacing w:line="274" w:lineRule="exact"/>
              <w:jc w:val="left"/>
              <w:rPr>
                <w:lang w:val="kk-KZ"/>
              </w:rPr>
            </w:pPr>
            <w:r>
              <w:rPr>
                <w:lang w:val="kk-KZ"/>
              </w:rPr>
              <w:t>Негізгі Талшықты-оптикалық кабельге (бұдан әрі-ТОК) ауысу тұрақты сызба бойынша ТОК жұмыс қабілеттілігі толық қалпына келтіргеннен кейін жүреді, бірақ 48 сағаттан аспайды;</w:t>
            </w:r>
          </w:p>
          <w:p w:rsidR="00284F99" w:rsidRDefault="00284F99" w:rsidP="006A5D10">
            <w:pPr>
              <w:rPr>
                <w:b/>
                <w:color w:val="000000" w:themeColor="text1"/>
                <w:lang w:val="kk-KZ" w:eastAsia="en-US"/>
              </w:rPr>
            </w:pPr>
            <w:r>
              <w:rPr>
                <w:b/>
                <w:color w:val="000000" w:themeColor="text1"/>
                <w:lang w:val="kk-KZ" w:eastAsia="en-US"/>
              </w:rPr>
              <w:t>Бригадалардың жабдықталуы:</w:t>
            </w:r>
          </w:p>
          <w:p w:rsidR="00284F99" w:rsidRDefault="00284F99" w:rsidP="006A5D10">
            <w:pPr>
              <w:rPr>
                <w:color w:val="000000" w:themeColor="text1"/>
                <w:lang w:val="kk-KZ" w:eastAsia="en-US"/>
              </w:rPr>
            </w:pPr>
            <w:r>
              <w:rPr>
                <w:color w:val="000000" w:themeColor="text1"/>
                <w:lang w:val="kk-KZ" w:eastAsia="en-US"/>
              </w:rPr>
              <w:t>- апаттық-қалпына келтіру бригадалары талшықты-оптикалық желілерде (бұдан әрі-ТОЖ) апаттық-қалпына келтіру жұмыстарын жүргізуге арналған заманауи жабдықтармен, аспаптармен және құралдармен жабдықтандырылуы тиіс;</w:t>
            </w:r>
          </w:p>
          <w:p w:rsidR="00284F99" w:rsidRDefault="00284F99" w:rsidP="006A5D10">
            <w:pPr>
              <w:rPr>
                <w:color w:val="000000" w:themeColor="text1"/>
                <w:lang w:val="kk-KZ" w:eastAsia="en-US"/>
              </w:rPr>
            </w:pPr>
            <w:r>
              <w:rPr>
                <w:color w:val="000000" w:themeColor="text1"/>
                <w:lang w:val="kk-KZ" w:eastAsia="en-US"/>
              </w:rPr>
              <w:t>-  авариялық-қалпына келтіру бригадаларының қарамағында тәулік бойы қызметкерлерді жабдықтармен, аспаптармен және құралдармен зақымданған жерге жеткізуді қамтамасыз ететін көлік болуы тиіс;</w:t>
            </w:r>
          </w:p>
          <w:p w:rsidR="00284F99" w:rsidRDefault="00284F99" w:rsidP="006A5D10">
            <w:pPr>
              <w:rPr>
                <w:color w:val="000000" w:themeColor="text1"/>
                <w:lang w:val="kk-KZ" w:eastAsia="en-US"/>
              </w:rPr>
            </w:pPr>
            <w:r>
              <w:rPr>
                <w:color w:val="000000" w:themeColor="text1"/>
                <w:lang w:val="kk-KZ" w:eastAsia="en-US"/>
              </w:rPr>
              <w:t>-ТОК-ты монтаждау қызмет көрсетілетін талшықты-оптикалық беріліс желілерінің кабельдерінде (бұдан әрі-ТОБЖ) ұқсас параметрлер бойынша талшықты-оптикалық кабельдердін қажетті жабдықтарымен, аспаптарымен және апаттық қорымен жарақтанған арнайы жабдықталған ОКЗЗ (оптикалық-талшықты кабельді зерттеу зертханасы) машиналарында жүргізілуі тиіс.;</w:t>
            </w:r>
          </w:p>
          <w:p w:rsidR="00284F99" w:rsidRDefault="00284F99" w:rsidP="006A5D10">
            <w:pPr>
              <w:rPr>
                <w:color w:val="000000" w:themeColor="text1"/>
                <w:lang w:val="kk-KZ" w:eastAsia="en-US"/>
              </w:rPr>
            </w:pPr>
            <w:r>
              <w:rPr>
                <w:color w:val="000000" w:themeColor="text1"/>
                <w:lang w:val="kk-KZ" w:eastAsia="en-US"/>
              </w:rPr>
              <w:t>- барлық өлшеу аспаптары жылына кемінде бір рет метрологиялық зертханаларда мерзімді тексеруден өтуі тиіс. Тексеру мерзімі өткен өлшеу аспаптары жұмысқа жіберілмейді;</w:t>
            </w:r>
          </w:p>
          <w:p w:rsidR="00284F99" w:rsidRDefault="00284F99" w:rsidP="006A5D10">
            <w:pPr>
              <w:rPr>
                <w:b/>
                <w:color w:val="000000" w:themeColor="text1"/>
                <w:lang w:val="kk-KZ" w:eastAsia="en-US"/>
              </w:rPr>
            </w:pPr>
            <w:r>
              <w:rPr>
                <w:b/>
                <w:color w:val="000000" w:themeColor="text1"/>
                <w:lang w:val="kk-KZ" w:eastAsia="en-US"/>
              </w:rPr>
              <w:t>Еңбекті қорғау:</w:t>
            </w:r>
          </w:p>
          <w:p w:rsidR="00284F99" w:rsidRDefault="00284F99" w:rsidP="006A5D10">
            <w:pPr>
              <w:rPr>
                <w:color w:val="000000" w:themeColor="text1"/>
                <w:lang w:val="kk-KZ" w:eastAsia="en-US"/>
              </w:rPr>
            </w:pPr>
            <w:r>
              <w:rPr>
                <w:color w:val="000000" w:themeColor="text1"/>
                <w:lang w:val="kk-KZ" w:eastAsia="en-US"/>
              </w:rPr>
              <w:t>ТОБЖ-ға техникалық қызмет көрсетуді және апаттық-қалпына келтіру жұмыстарын жүзеге асыратын Жеткізушінің қызметкерлері сақтауы тиіс:</w:t>
            </w:r>
          </w:p>
          <w:p w:rsidR="00284F99" w:rsidRDefault="00284F99" w:rsidP="006A5D10">
            <w:pPr>
              <w:rPr>
                <w:color w:val="000000" w:themeColor="text1"/>
                <w:lang w:val="kk-KZ" w:eastAsia="en-US"/>
              </w:rPr>
            </w:pPr>
            <w:r>
              <w:rPr>
                <w:color w:val="000000" w:themeColor="text1"/>
                <w:lang w:val="kk-KZ" w:eastAsia="en-US"/>
              </w:rPr>
              <w:t>- ҚР заңнамасына сәйкес, еңбек қауіпсіздігі және еңбекті қорғау ережелерін;</w:t>
            </w:r>
            <w:r>
              <w:rPr>
                <w:lang w:val="kk-KZ"/>
              </w:rPr>
              <w:t xml:space="preserve"> </w:t>
            </w:r>
          </w:p>
          <w:p w:rsidR="00284F99" w:rsidRDefault="00284F99" w:rsidP="006A5D10">
            <w:pPr>
              <w:rPr>
                <w:color w:val="000000" w:themeColor="text1"/>
                <w:lang w:val="kk-KZ" w:eastAsia="en-US"/>
              </w:rPr>
            </w:pPr>
            <w:r>
              <w:rPr>
                <w:color w:val="000000" w:themeColor="text1"/>
                <w:lang w:val="kk-KZ" w:eastAsia="en-US"/>
              </w:rPr>
              <w:t xml:space="preserve">- «Азаматтық қорғау туралы» Қазақстан Республикасы Заңының талаптарына сәйкес өнеркәсіптік қауіпсіздік ережелерін; </w:t>
            </w:r>
          </w:p>
          <w:p w:rsidR="00284F99" w:rsidRDefault="00284F99" w:rsidP="006A5D10">
            <w:pPr>
              <w:rPr>
                <w:b/>
                <w:color w:val="000000" w:themeColor="text1"/>
                <w:lang w:val="kk-KZ" w:eastAsia="en-US"/>
              </w:rPr>
            </w:pPr>
            <w:r>
              <w:rPr>
                <w:rStyle w:val="Bodytext2Bold"/>
                <w:lang w:val="kk-KZ" w:eastAsia="kk-KZ" w:bidi="kk-KZ"/>
              </w:rPr>
              <w:t>Жөндеу</w:t>
            </w:r>
            <w:r>
              <w:rPr>
                <w:b/>
                <w:color w:val="000000" w:themeColor="text1"/>
                <w:lang w:val="kk-KZ" w:eastAsia="en-US"/>
              </w:rPr>
              <w:t>:</w:t>
            </w:r>
          </w:p>
          <w:p w:rsidR="00284F99" w:rsidRDefault="00284F99" w:rsidP="006A5D10">
            <w:pPr>
              <w:spacing w:line="274" w:lineRule="exact"/>
              <w:ind w:left="34" w:right="160"/>
              <w:rPr>
                <w:lang w:val="kk-KZ" w:eastAsia="kk-KZ" w:bidi="kk-KZ"/>
              </w:rPr>
            </w:pPr>
            <w:r>
              <w:rPr>
                <w:rStyle w:val="Bodytext2"/>
                <w:rFonts w:eastAsia="Calibri"/>
                <w:lang w:val="kk-KZ" w:eastAsia="kk-KZ" w:bidi="kk-KZ"/>
              </w:rPr>
              <w:t xml:space="preserve">- </w:t>
            </w:r>
            <w:r>
              <w:rPr>
                <w:lang w:val="kk-KZ" w:eastAsia="kk-KZ" w:bidi="kk-KZ"/>
              </w:rPr>
              <w:t>трассаның қосымша көрсеткіштерін орнату; талшықты-оптикалық байланыс желісінің автожолдармен, өзен өткелдерімен, әртүрлі жер асты және жер үсті байланыстарымен қиылысу орындарының жағдайларын бақылау;</w:t>
            </w:r>
          </w:p>
          <w:p w:rsidR="00284F99" w:rsidRDefault="00284F99" w:rsidP="006A5D10">
            <w:pPr>
              <w:spacing w:line="274" w:lineRule="exact"/>
              <w:ind w:left="34" w:right="160"/>
              <w:rPr>
                <w:lang w:val="kk-KZ" w:eastAsia="kk-KZ" w:bidi="kk-KZ"/>
              </w:rPr>
            </w:pPr>
            <w:r>
              <w:rPr>
                <w:lang w:val="kk-KZ" w:eastAsia="kk-KZ" w:bidi="kk-KZ"/>
              </w:rPr>
              <w:t xml:space="preserve">- оптикалық </w:t>
            </w:r>
            <w:r>
              <w:rPr>
                <w:lang w:val="kk-KZ" w:bidi="ru-RU"/>
              </w:rPr>
              <w:t xml:space="preserve">кросс пен сөрелерді </w:t>
            </w:r>
            <w:r>
              <w:rPr>
                <w:lang w:val="kk-KZ" w:eastAsia="kk-KZ" w:bidi="kk-KZ"/>
              </w:rPr>
              <w:t>жарамды күйде ұстау.</w:t>
            </w:r>
          </w:p>
          <w:p w:rsidR="00284F99" w:rsidRDefault="00284F99" w:rsidP="006A5D10">
            <w:pPr>
              <w:rPr>
                <w:b/>
                <w:color w:val="000000" w:themeColor="text1"/>
                <w:lang w:val="kk-KZ" w:eastAsia="en-US"/>
              </w:rPr>
            </w:pPr>
            <w:r>
              <w:rPr>
                <w:b/>
                <w:color w:val="000000" w:themeColor="text1"/>
                <w:lang w:val="kk-KZ" w:eastAsia="en-US"/>
              </w:rPr>
              <w:t>Күзет-ескерту жұмыстарын жүзеге асыру  қамтиды:</w:t>
            </w:r>
          </w:p>
          <w:p w:rsidR="00284F99" w:rsidRDefault="00284F99" w:rsidP="006A5D10">
            <w:pPr>
              <w:rPr>
                <w:color w:val="000000" w:themeColor="text1"/>
                <w:lang w:val="kk-KZ" w:eastAsia="en-US"/>
              </w:rPr>
            </w:pPr>
            <w:r>
              <w:rPr>
                <w:color w:val="000000" w:themeColor="text1"/>
                <w:lang w:val="kk-KZ" w:eastAsia="en-US"/>
              </w:rPr>
              <w:t xml:space="preserve">- кабельдік желілер трассасын, желілік кабельдік құрылыс пен оптикалық сөрелердің жай-күйін, қажет болған </w:t>
            </w:r>
            <w:r>
              <w:rPr>
                <w:color w:val="000000" w:themeColor="text1"/>
                <w:lang w:val="kk-KZ" w:eastAsia="en-US"/>
              </w:rPr>
              <w:lastRenderedPageBreak/>
              <w:t>жағдайда тиісті шаралар қабылдау үшін кабельдік желі трассасына және қызметкерлердің оптикалық сөрелерін орналастыру орнына дереу шыға отырып, бақылап тексеру;</w:t>
            </w:r>
          </w:p>
          <w:p w:rsidR="00284F99" w:rsidRDefault="00284F99" w:rsidP="006A5D10">
            <w:pPr>
              <w:rPr>
                <w:color w:val="000000" w:themeColor="text1"/>
                <w:lang w:val="kk-KZ" w:eastAsia="en-US"/>
              </w:rPr>
            </w:pPr>
            <w:r>
              <w:rPr>
                <w:color w:val="000000" w:themeColor="text1"/>
                <w:lang w:val="kk-KZ" w:eastAsia="en-US"/>
              </w:rPr>
              <w:t>- талшықты-оптикалық байланыс желісі трассасының бойымен жүру маршруттарын, кіреберістер мен кірер жерлерді желілік-кабельдік құрылыстарға әзірлеу;</w:t>
            </w:r>
          </w:p>
          <w:p w:rsidR="00284F99" w:rsidRDefault="00284F99" w:rsidP="006A5D10">
            <w:pPr>
              <w:rPr>
                <w:color w:val="000000" w:themeColor="text1"/>
                <w:lang w:val="kk-KZ" w:eastAsia="en-US"/>
              </w:rPr>
            </w:pPr>
            <w:r>
              <w:rPr>
                <w:color w:val="000000" w:themeColor="text1"/>
                <w:lang w:val="kk-KZ" w:eastAsia="en-US"/>
              </w:rPr>
              <w:t>- талшықты-оптикалық байланыс желілерінің жанында немесе қорғау аймақтарында жер жұмыстарын жүргізуді тұрақты бақылау;</w:t>
            </w:r>
          </w:p>
          <w:p w:rsidR="00284F99" w:rsidRDefault="00284F99" w:rsidP="006A5D10">
            <w:pPr>
              <w:rPr>
                <w:color w:val="000000" w:themeColor="text1"/>
                <w:lang w:val="kk-KZ" w:eastAsia="en-US"/>
              </w:rPr>
            </w:pPr>
            <w:r>
              <w:rPr>
                <w:color w:val="000000" w:themeColor="text1"/>
                <w:lang w:val="kk-KZ" w:eastAsia="en-US"/>
              </w:rPr>
              <w:t>- оптикалық байланыс желілерінің қорғау аймақтарында жұмыстарды орындау кезінде техникалық шарттардың іске асырылуын бақылау.</w:t>
            </w:r>
          </w:p>
          <w:p w:rsidR="00284F99" w:rsidRDefault="00284F99" w:rsidP="006A5D10">
            <w:pPr>
              <w:rPr>
                <w:color w:val="000000" w:themeColor="text1"/>
                <w:lang w:val="kk-KZ" w:eastAsia="en-US"/>
              </w:rPr>
            </w:pPr>
            <w:r>
              <w:rPr>
                <w:color w:val="000000" w:themeColor="text1"/>
                <w:lang w:val="kk-KZ" w:eastAsia="en-US"/>
              </w:rPr>
              <w:t>Станциялық жабдықтың (кростық құрылғылардың, қызметтік-техникалық ғимараттарға ТОБ енгізу тораптарының және т.б.) жай-күйін бақылау визуалды жүзеге асырылады.</w:t>
            </w:r>
          </w:p>
          <w:p w:rsidR="00284F99" w:rsidRDefault="00284F99" w:rsidP="006A5D10">
            <w:pPr>
              <w:pStyle w:val="Bodytext30"/>
              <w:shd w:val="clear" w:color="auto" w:fill="auto"/>
              <w:spacing w:after="0"/>
              <w:ind w:right="160"/>
              <w:jc w:val="both"/>
              <w:rPr>
                <w:b w:val="0"/>
                <w:lang w:val="kk-KZ" w:eastAsia="kk-KZ" w:bidi="kk-KZ"/>
              </w:rPr>
            </w:pPr>
            <w:r>
              <w:rPr>
                <w:color w:val="000000"/>
                <w:sz w:val="24"/>
                <w:szCs w:val="24"/>
                <w:lang w:val="kk-KZ" w:eastAsia="kk-KZ" w:bidi="kk-KZ"/>
              </w:rPr>
              <w:t xml:space="preserve">Талшықты-оптикалық </w:t>
            </w:r>
            <w:r>
              <w:rPr>
                <w:color w:val="000000"/>
                <w:sz w:val="24"/>
                <w:szCs w:val="24"/>
                <w:lang w:val="kk-KZ" w:eastAsia="ru-RU" w:bidi="ru-RU"/>
              </w:rPr>
              <w:t xml:space="preserve">байланыс </w:t>
            </w:r>
            <w:r>
              <w:rPr>
                <w:color w:val="000000"/>
                <w:sz w:val="24"/>
                <w:szCs w:val="24"/>
                <w:lang w:val="kk-KZ" w:eastAsia="kk-KZ" w:bidi="kk-KZ"/>
              </w:rPr>
              <w:t>желісіне ағымдағы қызмет көрсету:</w:t>
            </w:r>
            <w:r>
              <w:rPr>
                <w:lang w:val="kk-KZ" w:eastAsia="kk-KZ" w:bidi="kk-KZ"/>
              </w:rPr>
              <w:br/>
            </w:r>
            <w:r>
              <w:rPr>
                <w:b w:val="0"/>
                <w:lang w:val="kk-KZ" w:eastAsia="kk-KZ" w:bidi="kk-KZ"/>
              </w:rPr>
              <w:t>Құжаттар мен есептерді жүргізу және оларды Тапсырыс берушіге сұраныс бойынша ұсыну.</w:t>
            </w:r>
          </w:p>
          <w:p w:rsidR="00284F99" w:rsidRDefault="00284F99" w:rsidP="006A5D10">
            <w:pPr>
              <w:pStyle w:val="Bodytext30"/>
              <w:shd w:val="clear" w:color="auto" w:fill="auto"/>
              <w:spacing w:after="0"/>
              <w:ind w:right="160"/>
              <w:jc w:val="both"/>
              <w:rPr>
                <w:b w:val="0"/>
                <w:lang w:val="kk-KZ" w:eastAsia="kk-KZ" w:bidi="kk-KZ"/>
              </w:rPr>
            </w:pPr>
            <w:r>
              <w:rPr>
                <w:b w:val="0"/>
                <w:lang w:val="kk-KZ" w:eastAsia="kk-KZ" w:bidi="kk-KZ"/>
              </w:rPr>
              <w:t>Талшықты-оптикалық байланыс желісіне ағымдағы қызмет көрсету аумақтық учаскенің қызметкерлерімен жүзеге асырылады.</w:t>
            </w:r>
          </w:p>
          <w:p w:rsidR="00284F99" w:rsidRDefault="00284F99" w:rsidP="006A5D10">
            <w:pPr>
              <w:pStyle w:val="a3"/>
              <w:rPr>
                <w:lang w:val="kk-KZ"/>
              </w:rPr>
            </w:pPr>
            <w:r>
              <w:rPr>
                <w:lang w:val="kk-KZ"/>
              </w:rPr>
              <w:t>Ағымдағы қызмет көрсету міндетті болып табылады және жүйелі түрде орындалуы тиіс.</w:t>
            </w:r>
          </w:p>
          <w:p w:rsidR="00284F99" w:rsidRDefault="00284F99" w:rsidP="006A5D10">
            <w:pPr>
              <w:pStyle w:val="a3"/>
              <w:rPr>
                <w:b/>
                <w:lang w:val="kk-KZ"/>
              </w:rPr>
            </w:pPr>
            <w:r>
              <w:rPr>
                <w:b/>
                <w:lang w:val="kk-KZ" w:eastAsia="kk-KZ" w:bidi="kk-KZ"/>
              </w:rPr>
              <w:t xml:space="preserve">Ағымдағы </w:t>
            </w:r>
            <w:r>
              <w:rPr>
                <w:b/>
                <w:lang w:val="kk-KZ" w:bidi="ru-RU"/>
              </w:rPr>
              <w:t xml:space="preserve">қызмет </w:t>
            </w:r>
            <w:r>
              <w:rPr>
                <w:b/>
                <w:lang w:val="kk-KZ" w:eastAsia="kk-KZ" w:bidi="kk-KZ"/>
              </w:rPr>
              <w:t>көрсету келесілерді қамтиды:</w:t>
            </w:r>
          </w:p>
          <w:p w:rsidR="00284F99" w:rsidRDefault="00284F99" w:rsidP="006A5D10">
            <w:pPr>
              <w:widowControl w:val="0"/>
              <w:tabs>
                <w:tab w:val="left" w:pos="3176"/>
              </w:tabs>
              <w:spacing w:line="274" w:lineRule="exact"/>
              <w:rPr>
                <w:lang w:val="kk-KZ" w:eastAsia="kk-KZ" w:bidi="kk-KZ"/>
              </w:rPr>
            </w:pPr>
            <w:r>
              <w:rPr>
                <w:lang w:val="kk-KZ" w:eastAsia="kk-KZ" w:bidi="kk-KZ"/>
              </w:rPr>
              <w:t xml:space="preserve">- </w:t>
            </w:r>
            <w:r>
              <w:rPr>
                <w:color w:val="000000" w:themeColor="text1"/>
                <w:lang w:val="kk-KZ" w:eastAsia="kk-KZ" w:bidi="kk-KZ"/>
              </w:rPr>
              <w:t>кәсіпорындар, ұйымдар және жеке тұлғалар қызметтер көрсеткен кезде желілік-кабельдік құрылыстардың сақталуын, жұмыс қабілеттілігін және өміршеңдігін қамтамасыз ету бойынша қызметтер көрсету, оның ішінде талшықты-оптикалық байланыс желісінің қорғау аймағында және оптикалық сөрелері бар қызметтік-техникалық ғимараттарда өз инфрақұрылымын жөндеуге және қайта құруға  байланысты қызметтер көрсету;</w:t>
            </w:r>
          </w:p>
          <w:p w:rsidR="00284F99" w:rsidRDefault="00284F99" w:rsidP="006A5D10">
            <w:pPr>
              <w:widowControl w:val="0"/>
              <w:tabs>
                <w:tab w:val="left" w:pos="3176"/>
              </w:tabs>
              <w:spacing w:line="274" w:lineRule="exact"/>
              <w:rPr>
                <w:lang w:val="kk-KZ" w:eastAsia="kk-KZ" w:bidi="kk-KZ"/>
              </w:rPr>
            </w:pPr>
            <w:r>
              <w:rPr>
                <w:lang w:val="kk-KZ" w:eastAsia="kk-KZ" w:bidi="kk-KZ"/>
              </w:rPr>
              <w:t xml:space="preserve">- </w:t>
            </w:r>
            <w:r>
              <w:rPr>
                <w:lang w:val="kk-KZ"/>
              </w:rPr>
              <w:t>ғимаратқа өтулер, кірістер орнату орындарында, сондай-ақ басқа да жағдайларда талшықты-оптикалық байланыс желісін қорғауды қамтамасыз ету;</w:t>
            </w:r>
          </w:p>
          <w:p w:rsidR="00284F99" w:rsidRDefault="00284F99" w:rsidP="006A5D10">
            <w:pPr>
              <w:widowControl w:val="0"/>
              <w:tabs>
                <w:tab w:val="left" w:pos="3176"/>
              </w:tabs>
              <w:spacing w:line="274" w:lineRule="exact"/>
              <w:rPr>
                <w:lang w:val="kk-KZ"/>
              </w:rPr>
            </w:pPr>
            <w:r>
              <w:rPr>
                <w:lang w:val="kk-KZ"/>
              </w:rPr>
              <w:t>-арнайы машиналар мен механизмдерге, құрал-саймандар мен айлабұйымдарға, дәнекерлеу-өлшеу жабдығына және т. б. қызмет көрсету және ағымдағы күтімі.;</w:t>
            </w:r>
          </w:p>
          <w:p w:rsidR="00284F99" w:rsidRDefault="00284F99" w:rsidP="006A5D10">
            <w:pPr>
              <w:widowControl w:val="0"/>
              <w:tabs>
                <w:tab w:val="left" w:pos="3176"/>
              </w:tabs>
              <w:spacing w:line="274" w:lineRule="exact"/>
              <w:rPr>
                <w:lang w:val="kk-KZ"/>
              </w:rPr>
            </w:pPr>
            <w:r>
              <w:rPr>
                <w:lang w:val="kk-KZ"/>
              </w:rPr>
              <w:t xml:space="preserve">- </w:t>
            </w:r>
            <w:r>
              <w:rPr>
                <w:lang w:val="kk-KZ" w:eastAsia="kk-KZ" w:bidi="kk-KZ"/>
              </w:rPr>
              <w:t>құрал-саймандарды</w:t>
            </w:r>
            <w:r>
              <w:rPr>
                <w:lang w:val="kk-KZ"/>
              </w:rPr>
              <w:t>, уақытша кірістірмелерді, кабельдің апаттық қорын, материалдарды жарамды күйде ұстау;</w:t>
            </w:r>
          </w:p>
          <w:p w:rsidR="00284F99" w:rsidRDefault="00284F99" w:rsidP="006A5D10">
            <w:pPr>
              <w:widowControl w:val="0"/>
              <w:tabs>
                <w:tab w:val="left" w:pos="3176"/>
              </w:tabs>
              <w:spacing w:line="274" w:lineRule="exact"/>
              <w:rPr>
                <w:lang w:val="kk-KZ" w:eastAsia="kk-KZ" w:bidi="kk-KZ"/>
              </w:rPr>
            </w:pPr>
            <w:r>
              <w:rPr>
                <w:lang w:val="kk-KZ" w:eastAsia="kk-KZ" w:bidi="kk-KZ"/>
              </w:rPr>
              <w:t>-жөндеу және апаттық-қалпына келтіру қызметтері аяқталғаннан кейін өндірістік құжаттамаға өзгерістер енгізу.</w:t>
            </w:r>
          </w:p>
          <w:p w:rsidR="00284F99" w:rsidRDefault="00284F99" w:rsidP="006A5D10">
            <w:pPr>
              <w:widowControl w:val="0"/>
              <w:tabs>
                <w:tab w:val="left" w:pos="3176"/>
              </w:tabs>
              <w:spacing w:line="274" w:lineRule="exact"/>
              <w:rPr>
                <w:lang w:val="kk-KZ" w:eastAsia="kk-KZ" w:bidi="kk-KZ"/>
              </w:rPr>
            </w:pPr>
          </w:p>
          <w:p w:rsidR="00284F99" w:rsidRDefault="00284F99" w:rsidP="006A5D10">
            <w:pPr>
              <w:widowControl w:val="0"/>
              <w:tabs>
                <w:tab w:val="left" w:pos="3176"/>
              </w:tabs>
              <w:spacing w:line="274" w:lineRule="exact"/>
              <w:rPr>
                <w:rStyle w:val="Bodytext2Bold"/>
                <w:rFonts w:eastAsia="Calibri"/>
                <w:lang w:val="kk-KZ" w:eastAsia="kk-KZ" w:bidi="kk-KZ"/>
              </w:rPr>
            </w:pPr>
          </w:p>
          <w:p w:rsidR="00284F99" w:rsidRPr="001A562C" w:rsidRDefault="00284F99" w:rsidP="006A5D10">
            <w:pPr>
              <w:widowControl w:val="0"/>
              <w:tabs>
                <w:tab w:val="left" w:pos="3176"/>
              </w:tabs>
              <w:spacing w:line="274" w:lineRule="exact"/>
              <w:rPr>
                <w:lang w:val="kk-KZ"/>
              </w:rPr>
            </w:pPr>
            <w:r>
              <w:rPr>
                <w:rStyle w:val="Bodytext2Bold"/>
                <w:rFonts w:eastAsia="Calibri"/>
                <w:lang w:val="kk-KZ" w:eastAsia="kk-KZ" w:bidi="kk-KZ"/>
              </w:rPr>
              <w:t xml:space="preserve">Жоспарлы-профилактикалық </w:t>
            </w:r>
            <w:r>
              <w:rPr>
                <w:rStyle w:val="Bodytext2Bold"/>
                <w:rFonts w:eastAsia="Calibri"/>
                <w:lang w:val="kk-KZ"/>
              </w:rPr>
              <w:t xml:space="preserve">қызмет </w:t>
            </w:r>
            <w:r>
              <w:rPr>
                <w:rStyle w:val="Bodytext2Bold"/>
                <w:rFonts w:eastAsia="Calibri"/>
                <w:lang w:val="kk-KZ" w:eastAsia="kk-KZ" w:bidi="kk-KZ"/>
              </w:rPr>
              <w:t>көрсету:</w:t>
            </w:r>
          </w:p>
          <w:p w:rsidR="00284F99" w:rsidRDefault="00284F99" w:rsidP="006A5D10">
            <w:pPr>
              <w:rPr>
                <w:color w:val="000000" w:themeColor="text1"/>
                <w:lang w:val="kk-KZ" w:eastAsia="en-US"/>
              </w:rPr>
            </w:pPr>
            <w:r>
              <w:rPr>
                <w:color w:val="000000" w:themeColor="text1"/>
                <w:lang w:val="kk-KZ" w:eastAsia="en-US"/>
              </w:rPr>
              <w:t>Жоспарлы профилактикалық қызмет көрсету:</w:t>
            </w:r>
          </w:p>
          <w:p w:rsidR="00284F99" w:rsidRDefault="00284F99" w:rsidP="006A5D10">
            <w:pPr>
              <w:rPr>
                <w:color w:val="000000" w:themeColor="text1"/>
                <w:lang w:val="kk-KZ" w:eastAsia="en-US"/>
              </w:rPr>
            </w:pPr>
            <w:r>
              <w:rPr>
                <w:color w:val="000000" w:themeColor="text1"/>
                <w:lang w:val="kk-KZ" w:eastAsia="en-US"/>
              </w:rPr>
              <w:t>- оптикалық талшықтардың күйін тексеру;</w:t>
            </w:r>
          </w:p>
          <w:p w:rsidR="00284F99" w:rsidRDefault="00284F99" w:rsidP="006A5D10">
            <w:pPr>
              <w:rPr>
                <w:color w:val="000000" w:themeColor="text1"/>
                <w:lang w:val="kk-KZ" w:eastAsia="en-US"/>
              </w:rPr>
            </w:pPr>
            <w:r>
              <w:rPr>
                <w:color w:val="000000" w:themeColor="text1"/>
                <w:lang w:val="kk-KZ" w:eastAsia="en-US"/>
              </w:rPr>
              <w:t>- оптикалық кросс және сөрелердің күйін тексеру.</w:t>
            </w:r>
          </w:p>
          <w:p w:rsidR="00284F99" w:rsidRDefault="00284F99" w:rsidP="006A5D10">
            <w:pPr>
              <w:rPr>
                <w:color w:val="000000" w:themeColor="text1"/>
                <w:lang w:val="kk-KZ" w:eastAsia="en-US"/>
              </w:rPr>
            </w:pPr>
            <w:r>
              <w:rPr>
                <w:color w:val="000000" w:themeColor="text1"/>
                <w:lang w:val="kk-KZ" w:eastAsia="en-US"/>
              </w:rPr>
              <w:t>Желілік кабельдік құрылыстар мен оптикалық сөрелерге жоспарлы-профилактикалық қызмет көрсету жоспарлы-</w:t>
            </w:r>
            <w:r>
              <w:rPr>
                <w:color w:val="000000" w:themeColor="text1"/>
                <w:lang w:val="kk-KZ" w:eastAsia="en-US"/>
              </w:rPr>
              <w:lastRenderedPageBreak/>
              <w:t>профилактикалық жұмыстардың (бұдан әрі-ЖПЖ) бекітілген кестесіне сәйкес жүзеге асырылады.</w:t>
            </w:r>
          </w:p>
          <w:p w:rsidR="00284F99" w:rsidRDefault="00284F99" w:rsidP="006A5D10">
            <w:pPr>
              <w:rPr>
                <w:color w:val="000000" w:themeColor="text1"/>
                <w:lang w:val="kk-KZ" w:eastAsia="en-US"/>
              </w:rPr>
            </w:pPr>
          </w:p>
          <w:p w:rsidR="00284F99" w:rsidRDefault="00284F99" w:rsidP="006A5D10">
            <w:pPr>
              <w:rPr>
                <w:color w:val="000000" w:themeColor="text1"/>
                <w:lang w:val="kk-KZ" w:eastAsia="en-US"/>
              </w:rPr>
            </w:pPr>
            <w:r>
              <w:rPr>
                <w:color w:val="000000" w:themeColor="text1"/>
                <w:lang w:val="kk-KZ" w:eastAsia="en-US"/>
              </w:rPr>
              <w:t>Жоспарлы-профилактикалық жұмыстарды аумақтық учаскенің жедел құрамы жүзеге асырады.</w:t>
            </w:r>
          </w:p>
          <w:p w:rsidR="00284F99" w:rsidRDefault="00284F99" w:rsidP="006A5D10">
            <w:pPr>
              <w:rPr>
                <w:color w:val="000000" w:themeColor="text1"/>
                <w:lang w:val="kk-KZ" w:eastAsia="en-US"/>
              </w:rPr>
            </w:pPr>
            <w:r>
              <w:rPr>
                <w:color w:val="000000" w:themeColor="text1"/>
                <w:lang w:val="kk-KZ" w:eastAsia="en-US"/>
              </w:rPr>
              <w:t>Талшықты-оптикалық байланыс желілеріне жоспарлы-профилактикалық қызмет көрсету желілік-кабельдік қондырғыларға ағымдағы қызмет көрсетуді қамтиды.</w:t>
            </w:r>
          </w:p>
          <w:p w:rsidR="00284F99" w:rsidRDefault="00284F99" w:rsidP="006A5D10">
            <w:pPr>
              <w:rPr>
                <w:color w:val="000000" w:themeColor="text1"/>
                <w:lang w:val="kk-KZ" w:eastAsia="en-US"/>
              </w:rPr>
            </w:pPr>
            <w:r>
              <w:rPr>
                <w:color w:val="000000" w:themeColor="text1"/>
                <w:lang w:val="kk-KZ" w:eastAsia="en-US"/>
              </w:rPr>
              <w:t>Жоспарлы-профилактикалық жұмыс міндетті түрде магистральдық және резервтік талшықты-оптикалық желілердің жұмыс параметрлерін бақылау өлшеуін, оларды талдауды қамтиды. Өлшенген параметрлердің нормадан ауытқуы жағдайында түзету жұмыстарын орындау қажет.</w:t>
            </w:r>
          </w:p>
          <w:p w:rsidR="00284F99" w:rsidRDefault="00284F99" w:rsidP="006A5D10">
            <w:pPr>
              <w:rPr>
                <w:color w:val="000000" w:themeColor="text1"/>
                <w:lang w:val="kk-KZ" w:eastAsia="en-US"/>
              </w:rPr>
            </w:pPr>
          </w:p>
          <w:p w:rsidR="00284F99" w:rsidRDefault="00284F99" w:rsidP="006A5D10">
            <w:pPr>
              <w:pStyle w:val="Bodytext30"/>
              <w:shd w:val="clear" w:color="auto" w:fill="auto"/>
              <w:spacing w:after="0"/>
              <w:ind w:right="160"/>
              <w:jc w:val="both"/>
              <w:rPr>
                <w:color w:val="000000"/>
                <w:sz w:val="24"/>
                <w:szCs w:val="24"/>
                <w:lang w:val="kk-KZ" w:eastAsia="kk-KZ" w:bidi="kk-KZ"/>
              </w:rPr>
            </w:pPr>
            <w:r>
              <w:rPr>
                <w:color w:val="000000"/>
                <w:sz w:val="24"/>
                <w:szCs w:val="24"/>
                <w:lang w:val="kk-KZ" w:eastAsia="kk-KZ" w:bidi="kk-KZ"/>
              </w:rPr>
              <w:t>Байланыс желілерін жедел басқару қызметі:</w:t>
            </w:r>
          </w:p>
          <w:p w:rsidR="00284F99" w:rsidRDefault="00284F99" w:rsidP="006A5D10">
            <w:pPr>
              <w:pStyle w:val="Bodytext30"/>
              <w:shd w:val="clear" w:color="auto" w:fill="auto"/>
              <w:spacing w:after="0"/>
              <w:ind w:right="160"/>
              <w:jc w:val="both"/>
              <w:rPr>
                <w:lang w:val="kk-KZ"/>
              </w:rPr>
            </w:pPr>
            <w:r>
              <w:rPr>
                <w:color w:val="000000"/>
                <w:sz w:val="24"/>
                <w:szCs w:val="24"/>
                <w:lang w:val="kk-KZ" w:eastAsia="kk-KZ" w:bidi="kk-KZ"/>
              </w:rPr>
              <w:t xml:space="preserve">-    </w:t>
            </w:r>
            <w:r>
              <w:rPr>
                <w:b w:val="0"/>
                <w:color w:val="000000"/>
                <w:sz w:val="24"/>
                <w:szCs w:val="24"/>
                <w:lang w:val="kk-KZ" w:eastAsia="kk-KZ" w:bidi="kk-KZ"/>
              </w:rPr>
              <w:t>тәулік бойы жедел диспетчерлік қызметке ие болу;</w:t>
            </w:r>
          </w:p>
          <w:p w:rsidR="00284F99" w:rsidRDefault="00284F99" w:rsidP="006A5D10">
            <w:pPr>
              <w:widowControl w:val="0"/>
              <w:tabs>
                <w:tab w:val="left" w:pos="3176"/>
              </w:tabs>
              <w:spacing w:line="274" w:lineRule="exact"/>
              <w:ind w:right="160"/>
              <w:rPr>
                <w:lang w:val="kk-KZ"/>
              </w:rPr>
            </w:pPr>
            <w:r>
              <w:rPr>
                <w:lang w:val="kk-KZ" w:eastAsia="kk-KZ" w:bidi="kk-KZ"/>
              </w:rPr>
              <w:t xml:space="preserve">- нақты көрсетілген бөлікте </w:t>
            </w:r>
            <w:r>
              <w:rPr>
                <w:lang w:val="kk-KZ" w:bidi="ru-RU"/>
              </w:rPr>
              <w:t xml:space="preserve">талшықты-оптикалық байланыс </w:t>
            </w:r>
            <w:r>
              <w:rPr>
                <w:lang w:val="kk-KZ" w:eastAsia="kk-KZ" w:bidi="kk-KZ"/>
              </w:rPr>
              <w:t>желісінің жағдайын және жұмысқа қабілеттілігін тәулік бойы бақылау;</w:t>
            </w:r>
          </w:p>
          <w:p w:rsidR="00284F99" w:rsidRDefault="00284F99" w:rsidP="006A5D10">
            <w:pPr>
              <w:widowControl w:val="0"/>
              <w:tabs>
                <w:tab w:val="left" w:pos="3176"/>
              </w:tabs>
              <w:spacing w:line="274" w:lineRule="exact"/>
              <w:ind w:right="160"/>
              <w:rPr>
                <w:lang w:val="kk-KZ" w:eastAsia="kk-KZ" w:bidi="kk-KZ"/>
              </w:rPr>
            </w:pPr>
            <w:r>
              <w:rPr>
                <w:lang w:val="kk-KZ" w:bidi="ru-RU"/>
              </w:rPr>
              <w:t xml:space="preserve">-    талшықты-оптикалық байланыс </w:t>
            </w:r>
            <w:r>
              <w:rPr>
                <w:lang w:val="kk-KZ" w:eastAsia="kk-KZ" w:bidi="kk-KZ"/>
              </w:rPr>
              <w:t>желісіндегі бұзылымдарды уақытында жою.</w:t>
            </w:r>
          </w:p>
          <w:p w:rsidR="00284F99" w:rsidRDefault="00284F99" w:rsidP="006A5D10">
            <w:pPr>
              <w:widowControl w:val="0"/>
              <w:tabs>
                <w:tab w:val="left" w:pos="3176"/>
              </w:tabs>
              <w:spacing w:line="274" w:lineRule="exact"/>
              <w:ind w:right="160"/>
              <w:rPr>
                <w:lang w:val="kk-KZ" w:eastAsia="kk-KZ" w:bidi="kk-KZ"/>
              </w:rPr>
            </w:pPr>
          </w:p>
          <w:p w:rsidR="00284F99" w:rsidRDefault="00284F99" w:rsidP="006A5D10">
            <w:pPr>
              <w:widowControl w:val="0"/>
              <w:tabs>
                <w:tab w:val="left" w:pos="3176"/>
              </w:tabs>
              <w:spacing w:line="274" w:lineRule="exact"/>
              <w:ind w:right="160"/>
              <w:rPr>
                <w:rStyle w:val="Bodytext2"/>
                <w:rFonts w:eastAsia="Calibri"/>
                <w:b/>
                <w:lang w:val="kk-KZ"/>
              </w:rPr>
            </w:pPr>
            <w:r>
              <w:rPr>
                <w:rStyle w:val="Bodytext2"/>
                <w:rFonts w:eastAsia="Calibri"/>
                <w:lang w:val="kk-KZ"/>
              </w:rPr>
              <w:t>Зақымарды жою бойынша жұмыстарды ұйымдастыру келесі тізімді қамтиды:</w:t>
            </w:r>
            <w:r>
              <w:rPr>
                <w:lang w:val="kk-KZ"/>
              </w:rPr>
              <w:t xml:space="preserve"> </w:t>
            </w:r>
          </w:p>
          <w:p w:rsidR="00284F99" w:rsidRPr="001A562C" w:rsidRDefault="00284F99" w:rsidP="006A5D10">
            <w:pPr>
              <w:spacing w:line="274" w:lineRule="exact"/>
              <w:rPr>
                <w:rFonts w:eastAsia="Calibri"/>
                <w:lang w:val="kk-KZ"/>
              </w:rPr>
            </w:pPr>
            <w:r>
              <w:rPr>
                <w:rStyle w:val="Bodytext2"/>
                <w:rFonts w:eastAsia="Calibri"/>
                <w:lang w:val="kk-KZ"/>
              </w:rPr>
              <w:t xml:space="preserve">Оптикалық </w:t>
            </w:r>
            <w:r>
              <w:rPr>
                <w:rStyle w:val="Bodytext2"/>
                <w:rFonts w:eastAsia="Calibri"/>
                <w:lang w:val="kk-KZ" w:eastAsia="kk-KZ" w:bidi="kk-KZ"/>
              </w:rPr>
              <w:t xml:space="preserve">кабельдің </w:t>
            </w:r>
            <w:r>
              <w:rPr>
                <w:rStyle w:val="Bodytext2"/>
                <w:rFonts w:eastAsia="Calibri"/>
                <w:lang w:val="kk-KZ"/>
              </w:rPr>
              <w:t>зақымдану орнын оқшаулау:</w:t>
            </w:r>
          </w:p>
          <w:p w:rsidR="00284F99" w:rsidRDefault="00284F99" w:rsidP="00284F99">
            <w:pPr>
              <w:widowControl w:val="0"/>
              <w:numPr>
                <w:ilvl w:val="0"/>
                <w:numId w:val="2"/>
              </w:numPr>
              <w:tabs>
                <w:tab w:val="left" w:pos="293"/>
              </w:tabs>
              <w:spacing w:line="274" w:lineRule="exact"/>
              <w:jc w:val="left"/>
              <w:rPr>
                <w:lang w:val="kk-KZ"/>
              </w:rPr>
            </w:pPr>
            <w:r>
              <w:rPr>
                <w:rStyle w:val="Bodytext2"/>
                <w:rFonts w:eastAsia="Calibri"/>
                <w:lang w:val="kk-KZ" w:eastAsia="kk-KZ" w:bidi="kk-KZ"/>
              </w:rPr>
              <w:t xml:space="preserve">талшықты-оптикалық </w:t>
            </w:r>
            <w:r>
              <w:rPr>
                <w:rStyle w:val="Bodytext2"/>
                <w:rFonts w:eastAsia="Calibri"/>
                <w:lang w:val="kk-KZ"/>
              </w:rPr>
              <w:t xml:space="preserve">байланыс </w:t>
            </w:r>
            <w:r>
              <w:rPr>
                <w:rStyle w:val="Bodytext2"/>
                <w:rFonts w:eastAsia="Calibri"/>
                <w:lang w:val="kk-KZ" w:eastAsia="kk-KZ" w:bidi="kk-KZ"/>
              </w:rPr>
              <w:t xml:space="preserve">желісін </w:t>
            </w:r>
            <w:r>
              <w:rPr>
                <w:rStyle w:val="Bodytext2"/>
                <w:rFonts w:eastAsia="Calibri"/>
                <w:lang w:val="kk-KZ"/>
              </w:rPr>
              <w:t xml:space="preserve">бақылау </w:t>
            </w:r>
            <w:r>
              <w:rPr>
                <w:rStyle w:val="Bodytext2"/>
                <w:rFonts w:eastAsia="Calibri"/>
                <w:lang w:val="kk-KZ" w:eastAsia="kk-KZ" w:bidi="kk-KZ"/>
              </w:rPr>
              <w:t xml:space="preserve">жүйесін қолдана </w:t>
            </w:r>
            <w:r>
              <w:rPr>
                <w:rStyle w:val="Bodytext2"/>
                <w:rFonts w:eastAsia="Calibri"/>
                <w:lang w:val="kk-KZ"/>
              </w:rPr>
              <w:t xml:space="preserve">отырып, </w:t>
            </w:r>
            <w:r>
              <w:rPr>
                <w:rStyle w:val="Bodytext2"/>
                <w:rFonts w:eastAsia="Calibri"/>
                <w:lang w:val="kk-KZ" w:eastAsia="kk-KZ" w:bidi="kk-KZ"/>
              </w:rPr>
              <w:t xml:space="preserve">зақымдалған бөлігін </w:t>
            </w:r>
            <w:r>
              <w:rPr>
                <w:rStyle w:val="Bodytext2"/>
                <w:rFonts w:eastAsia="Calibri"/>
                <w:lang w:val="kk-KZ"/>
              </w:rPr>
              <w:t>аныктау;</w:t>
            </w:r>
          </w:p>
          <w:p w:rsidR="00284F99" w:rsidRDefault="00284F99" w:rsidP="00284F99">
            <w:pPr>
              <w:widowControl w:val="0"/>
              <w:numPr>
                <w:ilvl w:val="0"/>
                <w:numId w:val="2"/>
              </w:numPr>
              <w:tabs>
                <w:tab w:val="left" w:pos="235"/>
              </w:tabs>
              <w:spacing w:line="274" w:lineRule="exact"/>
              <w:rPr>
                <w:lang w:val="kk-KZ"/>
              </w:rPr>
            </w:pPr>
            <w:r>
              <w:rPr>
                <w:rStyle w:val="Bodytext2"/>
                <w:rFonts w:eastAsia="Calibri"/>
                <w:lang w:val="kk-KZ"/>
              </w:rPr>
              <w:t xml:space="preserve">оптикалык рефлектометр немесе </w:t>
            </w:r>
            <w:r>
              <w:rPr>
                <w:rStyle w:val="Bodytext2"/>
                <w:rFonts w:eastAsia="Calibri"/>
                <w:lang w:val="kk-KZ" w:eastAsia="kk-KZ" w:bidi="kk-KZ"/>
              </w:rPr>
              <w:t xml:space="preserve">талшықты-оптикалық кабельді </w:t>
            </w:r>
            <w:r>
              <w:rPr>
                <w:rStyle w:val="Bodytext2"/>
                <w:rFonts w:eastAsia="Calibri"/>
                <w:lang w:val="kk-KZ"/>
              </w:rPr>
              <w:t xml:space="preserve">автоматты бақылау </w:t>
            </w:r>
            <w:r>
              <w:rPr>
                <w:rStyle w:val="Bodytext2"/>
                <w:rFonts w:eastAsia="Calibri"/>
                <w:lang w:val="kk-KZ" w:eastAsia="kk-KZ" w:bidi="kk-KZ"/>
              </w:rPr>
              <w:t xml:space="preserve">көмегімен бөліктің </w:t>
            </w:r>
            <w:r>
              <w:rPr>
                <w:rStyle w:val="Bodytext2"/>
                <w:rFonts w:eastAsia="Calibri"/>
                <w:lang w:val="kk-KZ"/>
              </w:rPr>
              <w:t xml:space="preserve">зақымдалу </w:t>
            </w:r>
            <w:r>
              <w:rPr>
                <w:rStyle w:val="Bodytext2"/>
                <w:rFonts w:eastAsia="Calibri"/>
                <w:lang w:val="kk-KZ" w:eastAsia="kk-KZ" w:bidi="kk-KZ"/>
              </w:rPr>
              <w:t xml:space="preserve">аймағының </w:t>
            </w:r>
            <w:r>
              <w:rPr>
                <w:rStyle w:val="Bodytext2"/>
                <w:rFonts w:eastAsia="Calibri"/>
                <w:lang w:val="kk-KZ"/>
              </w:rPr>
              <w:t xml:space="preserve">орнын анықтау. Оптикалық рефлектометрмен </w:t>
            </w:r>
            <w:r>
              <w:rPr>
                <w:rStyle w:val="Bodytext2"/>
                <w:rFonts w:eastAsia="Calibri"/>
                <w:lang w:val="kk-KZ" w:eastAsia="kk-KZ" w:bidi="kk-KZ"/>
              </w:rPr>
              <w:t xml:space="preserve">өлшеу кезінде қауіпсіздік </w:t>
            </w:r>
            <w:r>
              <w:rPr>
                <w:rStyle w:val="Bodytext2"/>
                <w:rFonts w:eastAsia="Calibri"/>
                <w:lang w:val="kk-KZ"/>
              </w:rPr>
              <w:t xml:space="preserve">пен </w:t>
            </w:r>
            <w:r>
              <w:rPr>
                <w:rStyle w:val="Bodytext2"/>
                <w:rFonts w:eastAsia="Calibri"/>
                <w:lang w:val="kk-KZ" w:eastAsia="kk-KZ" w:bidi="kk-KZ"/>
              </w:rPr>
              <w:t xml:space="preserve">еңбекті қорғау ережелерін және қолданылатын кұрылғыны пайдалану бойынша нұсқаулықты </w:t>
            </w:r>
            <w:r>
              <w:rPr>
                <w:rStyle w:val="Bodytext2"/>
                <w:rFonts w:eastAsia="Calibri"/>
                <w:lang w:val="kk-KZ"/>
              </w:rPr>
              <w:t xml:space="preserve">қатаң </w:t>
            </w:r>
            <w:r>
              <w:rPr>
                <w:rStyle w:val="Bodytext2"/>
                <w:rFonts w:eastAsia="Calibri"/>
                <w:lang w:val="kk-KZ" w:eastAsia="kk-KZ" w:bidi="kk-KZ"/>
              </w:rPr>
              <w:t>сақтау керек.</w:t>
            </w:r>
          </w:p>
          <w:p w:rsidR="00284F99" w:rsidRDefault="00284F99" w:rsidP="00284F99">
            <w:pPr>
              <w:widowControl w:val="0"/>
              <w:numPr>
                <w:ilvl w:val="0"/>
                <w:numId w:val="2"/>
              </w:numPr>
              <w:tabs>
                <w:tab w:val="left" w:pos="235"/>
              </w:tabs>
              <w:spacing w:line="274" w:lineRule="exact"/>
              <w:rPr>
                <w:lang w:val="kk-KZ"/>
              </w:rPr>
            </w:pPr>
            <w:r>
              <w:rPr>
                <w:rStyle w:val="Bodytext2"/>
                <w:rFonts w:eastAsia="Calibri"/>
                <w:lang w:val="kk-KZ" w:eastAsia="kk-KZ" w:bidi="kk-KZ"/>
              </w:rPr>
              <w:t xml:space="preserve">трассалық іздеу құрылғылар көмегімен аймақтағы зақымдалу </w:t>
            </w:r>
            <w:r>
              <w:rPr>
                <w:rStyle w:val="Bodytext2"/>
                <w:rFonts w:eastAsia="Calibri"/>
                <w:lang w:val="kk-KZ"/>
              </w:rPr>
              <w:t xml:space="preserve">орнын </w:t>
            </w:r>
            <w:r>
              <w:rPr>
                <w:rStyle w:val="Bodytext2"/>
                <w:rFonts w:eastAsia="Calibri"/>
                <w:lang w:val="kk-KZ" w:eastAsia="kk-KZ" w:bidi="kk-KZ"/>
              </w:rPr>
              <w:t>іздеу;</w:t>
            </w:r>
          </w:p>
          <w:p w:rsidR="00284F99" w:rsidRDefault="00284F99" w:rsidP="00284F99">
            <w:pPr>
              <w:widowControl w:val="0"/>
              <w:numPr>
                <w:ilvl w:val="0"/>
                <w:numId w:val="2"/>
              </w:numPr>
              <w:tabs>
                <w:tab w:val="left" w:pos="240"/>
              </w:tabs>
              <w:spacing w:line="274" w:lineRule="exact"/>
              <w:rPr>
                <w:lang w:val="kk-KZ"/>
              </w:rPr>
            </w:pPr>
            <w:r>
              <w:rPr>
                <w:rStyle w:val="Bodytext2"/>
                <w:rFonts w:eastAsia="Calibri"/>
                <w:lang w:val="kk-KZ" w:eastAsia="kk-KZ" w:bidi="kk-KZ"/>
              </w:rPr>
              <w:t xml:space="preserve">бұзылым орнына қолжетімді болу, </w:t>
            </w:r>
            <w:r>
              <w:rPr>
                <w:rStyle w:val="Bodytext2"/>
                <w:rFonts w:eastAsia="Calibri"/>
                <w:lang w:val="kk-KZ"/>
              </w:rPr>
              <w:t xml:space="preserve">қажет </w:t>
            </w:r>
            <w:r>
              <w:rPr>
                <w:rStyle w:val="Bodytext2"/>
                <w:rFonts w:eastAsia="Calibri"/>
                <w:lang w:val="kk-KZ" w:eastAsia="kk-KZ" w:bidi="kk-KZ"/>
              </w:rPr>
              <w:t xml:space="preserve">болған жағдайда </w:t>
            </w:r>
            <w:r>
              <w:rPr>
                <w:rStyle w:val="Bodytext2"/>
                <w:rFonts w:eastAsia="Calibri"/>
                <w:lang w:val="kk-KZ"/>
              </w:rPr>
              <w:t xml:space="preserve">суды </w:t>
            </w:r>
            <w:r>
              <w:rPr>
                <w:rStyle w:val="Bodytext2"/>
                <w:rFonts w:eastAsia="Calibri"/>
                <w:lang w:val="kk-KZ" w:eastAsia="kk-KZ" w:bidi="kk-KZ"/>
              </w:rPr>
              <w:t>тартып шығару, құдықты тазалау;</w:t>
            </w:r>
          </w:p>
          <w:p w:rsidR="00284F99" w:rsidRDefault="00284F99" w:rsidP="00284F99">
            <w:pPr>
              <w:widowControl w:val="0"/>
              <w:numPr>
                <w:ilvl w:val="0"/>
                <w:numId w:val="2"/>
              </w:numPr>
              <w:tabs>
                <w:tab w:val="left" w:pos="235"/>
              </w:tabs>
              <w:spacing w:line="274" w:lineRule="exact"/>
              <w:rPr>
                <w:lang w:val="kk-KZ"/>
              </w:rPr>
            </w:pPr>
            <w:r>
              <w:rPr>
                <w:rStyle w:val="Bodytext2"/>
                <w:rFonts w:eastAsia="Calibri"/>
                <w:lang w:val="kk-KZ"/>
              </w:rPr>
              <w:t xml:space="preserve">оптикалық </w:t>
            </w:r>
            <w:r>
              <w:rPr>
                <w:rStyle w:val="Bodytext2"/>
                <w:rFonts w:eastAsia="Calibri"/>
                <w:lang w:val="kk-KZ" w:eastAsia="kk-KZ" w:bidi="kk-KZ"/>
              </w:rPr>
              <w:t xml:space="preserve">кабельдің </w:t>
            </w:r>
            <w:r>
              <w:rPr>
                <w:rStyle w:val="Bodytext2"/>
                <w:rFonts w:eastAsia="Calibri"/>
                <w:lang w:val="kk-KZ"/>
              </w:rPr>
              <w:t xml:space="preserve">закымдалу </w:t>
            </w:r>
            <w:r>
              <w:rPr>
                <w:rStyle w:val="Bodytext2"/>
                <w:rFonts w:eastAsia="Calibri"/>
                <w:lang w:val="kk-KZ" w:eastAsia="kk-KZ" w:bidi="kk-KZ"/>
              </w:rPr>
              <w:t>орын визуалды анықтау;</w:t>
            </w:r>
          </w:p>
          <w:p w:rsidR="00284F99" w:rsidRDefault="00284F99" w:rsidP="00284F99">
            <w:pPr>
              <w:widowControl w:val="0"/>
              <w:numPr>
                <w:ilvl w:val="0"/>
                <w:numId w:val="2"/>
              </w:numPr>
              <w:tabs>
                <w:tab w:val="left" w:pos="235"/>
              </w:tabs>
              <w:spacing w:line="274" w:lineRule="exact"/>
              <w:rPr>
                <w:lang w:val="kk-KZ"/>
              </w:rPr>
            </w:pPr>
            <w:r>
              <w:rPr>
                <w:rStyle w:val="Bodytext2"/>
                <w:rFonts w:eastAsia="Calibri"/>
                <w:lang w:val="kk-KZ"/>
              </w:rPr>
              <w:t xml:space="preserve">оптикалық </w:t>
            </w:r>
            <w:r>
              <w:rPr>
                <w:rStyle w:val="Bodytext2"/>
                <w:rFonts w:eastAsia="Calibri"/>
                <w:lang w:val="kk-KZ" w:eastAsia="kk-KZ" w:bidi="kk-KZ"/>
              </w:rPr>
              <w:t>кабельдік уақытша кірістірмені жатқызу және монтаждау;</w:t>
            </w:r>
          </w:p>
          <w:p w:rsidR="00284F99" w:rsidRDefault="00284F99" w:rsidP="00284F99">
            <w:pPr>
              <w:widowControl w:val="0"/>
              <w:numPr>
                <w:ilvl w:val="0"/>
                <w:numId w:val="2"/>
              </w:numPr>
              <w:tabs>
                <w:tab w:val="left" w:pos="235"/>
              </w:tabs>
              <w:spacing w:line="274" w:lineRule="exact"/>
              <w:rPr>
                <w:rStyle w:val="Bodytext2"/>
                <w:rFonts w:eastAsia="Calibri"/>
                <w:lang w:val="kk-KZ"/>
              </w:rPr>
            </w:pPr>
            <w:r>
              <w:rPr>
                <w:rStyle w:val="Bodytext2"/>
                <w:rFonts w:eastAsia="Calibri"/>
                <w:lang w:val="kk-KZ"/>
              </w:rPr>
              <w:t>тұракты сұлба бойынша талшықты-оптикалық байланыс желісін қалпына келтіру.</w:t>
            </w:r>
          </w:p>
          <w:p w:rsidR="00284F99" w:rsidRDefault="00284F99" w:rsidP="00284F99">
            <w:pPr>
              <w:widowControl w:val="0"/>
              <w:numPr>
                <w:ilvl w:val="0"/>
                <w:numId w:val="2"/>
              </w:numPr>
              <w:tabs>
                <w:tab w:val="left" w:pos="235"/>
              </w:tabs>
              <w:spacing w:line="274" w:lineRule="exact"/>
              <w:rPr>
                <w:rStyle w:val="Bodytext2"/>
                <w:rFonts w:eastAsia="Calibri"/>
                <w:lang w:val="kk-KZ"/>
              </w:rPr>
            </w:pPr>
          </w:p>
          <w:p w:rsidR="00284F99" w:rsidRPr="001A562C" w:rsidRDefault="00284F99" w:rsidP="006A5D10">
            <w:pPr>
              <w:spacing w:line="274" w:lineRule="exact"/>
              <w:rPr>
                <w:rFonts w:eastAsia="Calibri"/>
                <w:lang w:val="kk-KZ"/>
              </w:rPr>
            </w:pPr>
            <w:r>
              <w:rPr>
                <w:rStyle w:val="Bodytext2Bold"/>
                <w:lang w:val="kk-KZ" w:eastAsia="kk-KZ" w:bidi="kk-KZ"/>
              </w:rPr>
              <w:t>Апаттық-қалпына келтіру қорын сақтау мен желілік-кабельдік бригаданың жабдықталуына қойылатын талаптар:</w:t>
            </w:r>
          </w:p>
          <w:p w:rsidR="00284F99" w:rsidRDefault="00284F99" w:rsidP="006A5D10">
            <w:pPr>
              <w:spacing w:line="274" w:lineRule="exact"/>
              <w:rPr>
                <w:lang w:val="kk-KZ"/>
              </w:rPr>
            </w:pPr>
            <w:r>
              <w:rPr>
                <w:rStyle w:val="Bodytext2"/>
                <w:rFonts w:eastAsia="Calibri"/>
                <w:lang w:val="kk-KZ"/>
              </w:rPr>
              <w:t xml:space="preserve">Уақытша оптикалық </w:t>
            </w:r>
            <w:r>
              <w:rPr>
                <w:rStyle w:val="Bodytext2"/>
                <w:rFonts w:eastAsia="Calibri"/>
                <w:lang w:val="kk-KZ" w:eastAsia="kk-KZ" w:bidi="kk-KZ"/>
              </w:rPr>
              <w:t xml:space="preserve">кабельдік кірістірмені (УОКК) сақтау талаптарға сәйке жүзеге асырылуы тиіс. </w:t>
            </w:r>
            <w:r>
              <w:rPr>
                <w:rStyle w:val="Bodytext2"/>
                <w:rFonts w:eastAsia="Calibri"/>
                <w:lang w:val="kk-KZ"/>
              </w:rPr>
              <w:t xml:space="preserve">Цельсий бойынша </w:t>
            </w:r>
            <w:r>
              <w:rPr>
                <w:rStyle w:val="Bodytext2"/>
                <w:rFonts w:eastAsia="Calibri"/>
                <w:lang w:val="kk-KZ" w:eastAsia="kk-KZ" w:bidi="kk-KZ"/>
              </w:rPr>
              <w:t xml:space="preserve">+10 </w:t>
            </w:r>
            <w:r>
              <w:rPr>
                <w:rStyle w:val="Bodytext2"/>
                <w:rFonts w:eastAsia="Calibri"/>
                <w:lang w:val="kk-KZ"/>
              </w:rPr>
              <w:t xml:space="preserve">төмен </w:t>
            </w:r>
            <w:r>
              <w:rPr>
                <w:rStyle w:val="Bodytext2"/>
                <w:rFonts w:eastAsia="Calibri"/>
                <w:lang w:val="kk-KZ" w:eastAsia="kk-KZ" w:bidi="kk-KZ"/>
              </w:rPr>
              <w:t xml:space="preserve">емес температураларда жедел тарту мумкіндігі мен сақталуын </w:t>
            </w:r>
            <w:r>
              <w:rPr>
                <w:rStyle w:val="Bodytext2"/>
                <w:rFonts w:eastAsia="Calibri"/>
                <w:lang w:val="kk-KZ"/>
              </w:rPr>
              <w:t xml:space="preserve">қамтамасыз </w:t>
            </w:r>
            <w:r>
              <w:rPr>
                <w:rStyle w:val="Bodytext2"/>
                <w:rFonts w:eastAsia="Calibri"/>
                <w:lang w:val="kk-KZ" w:eastAsia="kk-KZ" w:bidi="kk-KZ"/>
              </w:rPr>
              <w:t>ету.</w:t>
            </w:r>
          </w:p>
          <w:p w:rsidR="00284F99" w:rsidRDefault="00284F99" w:rsidP="006A5D10">
            <w:pPr>
              <w:spacing w:line="274" w:lineRule="exact"/>
              <w:rPr>
                <w:lang w:val="kk-KZ"/>
              </w:rPr>
            </w:pPr>
            <w:r>
              <w:rPr>
                <w:rStyle w:val="Bodytext2"/>
                <w:rFonts w:eastAsia="Calibri"/>
                <w:lang w:val="kk-KZ" w:eastAsia="kk-KZ" w:bidi="kk-KZ"/>
              </w:rPr>
              <w:t xml:space="preserve">УОКК үшін </w:t>
            </w:r>
            <w:r>
              <w:rPr>
                <w:rStyle w:val="Bodytext2"/>
                <w:rFonts w:eastAsia="Calibri"/>
                <w:lang w:val="kk-KZ"/>
              </w:rPr>
              <w:t xml:space="preserve">оптикалық </w:t>
            </w:r>
            <w:r>
              <w:rPr>
                <w:rStyle w:val="Bodytext2"/>
                <w:rFonts w:eastAsia="Calibri"/>
                <w:lang w:val="kk-KZ" w:eastAsia="kk-KZ" w:bidi="kk-KZ"/>
              </w:rPr>
              <w:t xml:space="preserve">кабельді </w:t>
            </w:r>
            <w:r>
              <w:rPr>
                <w:rStyle w:val="Bodytext2"/>
                <w:rFonts w:eastAsia="Calibri"/>
                <w:lang w:val="kk-KZ"/>
              </w:rPr>
              <w:t xml:space="preserve">сақтау </w:t>
            </w:r>
            <w:r>
              <w:rPr>
                <w:rStyle w:val="Bodytext2"/>
                <w:rFonts w:eastAsia="Calibri"/>
                <w:lang w:val="kk-KZ" w:eastAsia="kk-KZ" w:bidi="kk-KZ"/>
              </w:rPr>
              <w:t xml:space="preserve">шарттары оптикалық және механикалық сипаттамаларының, қорғаныс </w:t>
            </w:r>
            <w:r>
              <w:rPr>
                <w:rStyle w:val="Bodytext2"/>
                <w:rFonts w:eastAsia="Calibri"/>
                <w:lang w:val="kk-KZ" w:eastAsia="kk-KZ" w:bidi="kk-KZ"/>
              </w:rPr>
              <w:lastRenderedPageBreak/>
              <w:t xml:space="preserve">қаптамасының қасиеттерінің өзгеруінсіз, олардың ұзақ сақталуын </w:t>
            </w:r>
            <w:r>
              <w:rPr>
                <w:rStyle w:val="Bodytext2"/>
                <w:rFonts w:eastAsia="Calibri"/>
                <w:lang w:val="kk-KZ"/>
              </w:rPr>
              <w:t>қамтамасыз ету қажет.</w:t>
            </w:r>
          </w:p>
          <w:p w:rsidR="00284F99" w:rsidRDefault="00284F99" w:rsidP="006A5D10">
            <w:pPr>
              <w:rPr>
                <w:rStyle w:val="Bodytext2"/>
                <w:rFonts w:eastAsia="Calibri"/>
                <w:lang w:val="kk-KZ"/>
              </w:rPr>
            </w:pPr>
            <w:r>
              <w:rPr>
                <w:rStyle w:val="Bodytext2"/>
                <w:rFonts w:eastAsia="Calibri"/>
                <w:lang w:val="kk-KZ" w:eastAsia="kk-KZ" w:bidi="kk-KZ"/>
              </w:rPr>
              <w:t xml:space="preserve">Ұзындығы 250 м-ге дейінгі </w:t>
            </w:r>
            <w:r>
              <w:rPr>
                <w:rStyle w:val="Bodytext2"/>
                <w:rFonts w:eastAsia="Calibri"/>
                <w:lang w:val="kk-KZ"/>
              </w:rPr>
              <w:t xml:space="preserve">оптикалық кабель </w:t>
            </w:r>
            <w:r>
              <w:rPr>
                <w:rStyle w:val="Bodytext2"/>
                <w:rFonts w:eastAsia="Calibri"/>
                <w:lang w:val="kk-KZ" w:eastAsia="kk-KZ" w:bidi="kk-KZ"/>
              </w:rPr>
              <w:t xml:space="preserve">сәйкес барабандарда, ал 50 м. </w:t>
            </w:r>
            <w:r>
              <w:rPr>
                <w:rStyle w:val="Bodytext2"/>
                <w:rFonts w:eastAsia="Calibri"/>
                <w:lang w:val="kk-KZ"/>
              </w:rPr>
              <w:t xml:space="preserve">УОКК </w:t>
            </w:r>
            <w:r>
              <w:rPr>
                <w:rStyle w:val="Bodytext2"/>
                <w:rFonts w:eastAsia="Calibri"/>
                <w:lang w:val="kk-KZ" w:eastAsia="kk-KZ" w:bidi="kk-KZ"/>
              </w:rPr>
              <w:t xml:space="preserve">орамдарда </w:t>
            </w:r>
            <w:r>
              <w:rPr>
                <w:rStyle w:val="Bodytext2"/>
                <w:rFonts w:eastAsia="Calibri"/>
                <w:lang w:val="kk-KZ"/>
              </w:rPr>
              <w:t>сақтау қажет.</w:t>
            </w:r>
          </w:p>
          <w:p w:rsidR="00284F99" w:rsidRDefault="00284F99" w:rsidP="006A5D10">
            <w:pPr>
              <w:rPr>
                <w:rStyle w:val="Bodytext2"/>
                <w:rFonts w:eastAsia="Calibri"/>
                <w:lang w:val="kk-KZ"/>
              </w:rPr>
            </w:pPr>
          </w:p>
          <w:p w:rsidR="00284F99" w:rsidRPr="001A562C" w:rsidRDefault="00284F99" w:rsidP="006A5D10">
            <w:pPr>
              <w:rPr>
                <w:rFonts w:eastAsia="Calibri"/>
                <w:b/>
                <w:color w:val="000000" w:themeColor="text1"/>
                <w:lang w:val="kk-KZ" w:eastAsia="en-US"/>
              </w:rPr>
            </w:pPr>
            <w:r>
              <w:rPr>
                <w:b/>
                <w:color w:val="000000" w:themeColor="text1"/>
                <w:lang w:val="kk-KZ" w:eastAsia="en-US"/>
              </w:rPr>
              <w:t>Құжаттарды басқару:</w:t>
            </w:r>
          </w:p>
          <w:p w:rsidR="00284F99" w:rsidRDefault="00284F99" w:rsidP="006A5D10">
            <w:pPr>
              <w:rPr>
                <w:color w:val="000000" w:themeColor="text1"/>
                <w:lang w:val="kk-KZ" w:eastAsia="en-US"/>
              </w:rPr>
            </w:pPr>
            <w:r>
              <w:rPr>
                <w:b/>
                <w:color w:val="000000" w:themeColor="text1"/>
                <w:lang w:val="kk-KZ" w:eastAsia="en-US"/>
              </w:rPr>
              <w:t xml:space="preserve">- </w:t>
            </w:r>
            <w:r>
              <w:rPr>
                <w:color w:val="000000" w:themeColor="text1"/>
                <w:lang w:val="kk-KZ" w:eastAsia="en-US"/>
              </w:rPr>
              <w:t>белгіленген кестеге сәйкес жоспарлы профилактикалық жұмыстар жүргізілгеннен кейін бақылау және жоспарлы өлшеулер хаттамасын ұсыну;</w:t>
            </w:r>
          </w:p>
          <w:p w:rsidR="00284F99" w:rsidRPr="00BE06EE" w:rsidRDefault="00284F99" w:rsidP="006A5D10">
            <w:pPr>
              <w:rPr>
                <w:color w:val="000000" w:themeColor="text1"/>
                <w:lang w:val="kk-KZ" w:eastAsia="en-US"/>
              </w:rPr>
            </w:pPr>
            <w:r>
              <w:rPr>
                <w:color w:val="000000" w:themeColor="text1"/>
                <w:lang w:val="kk-KZ" w:eastAsia="en-US"/>
              </w:rPr>
              <w:t>-жабдықтаушы белгіленген кестеге сәйкес жоспарлы-профилактикалық жұмыстар жүргізгеннен кейін бақылау-өлшеу процедураларын жүзеге асырған кезде барлық атқарушылық және техникалық құжаттарға қол жеткізуді қамтамасыз ету.</w:t>
            </w:r>
          </w:p>
        </w:tc>
      </w:tr>
      <w:tr w:rsidR="00284F99" w:rsidRPr="00284F99" w:rsidTr="006A5D10">
        <w:trPr>
          <w:trHeight w:val="2779"/>
        </w:trPr>
        <w:tc>
          <w:tcPr>
            <w:tcW w:w="425" w:type="dxa"/>
            <w:shd w:val="clear" w:color="auto" w:fill="auto"/>
          </w:tcPr>
          <w:p w:rsidR="00284F99" w:rsidRPr="00BE06EE" w:rsidRDefault="00284F99" w:rsidP="006A5D10">
            <w:pPr>
              <w:jc w:val="left"/>
              <w:rPr>
                <w:rFonts w:eastAsia="Calibri"/>
                <w:color w:val="000000" w:themeColor="text1"/>
                <w:sz w:val="22"/>
                <w:szCs w:val="22"/>
                <w:lang w:val="kk-KZ" w:eastAsia="en-US"/>
              </w:rPr>
            </w:pPr>
            <w:r w:rsidRPr="00BE06EE">
              <w:rPr>
                <w:rFonts w:eastAsia="Calibri"/>
                <w:color w:val="000000" w:themeColor="text1"/>
                <w:sz w:val="22"/>
                <w:szCs w:val="22"/>
                <w:lang w:val="kk-KZ" w:eastAsia="en-US"/>
              </w:rPr>
              <w:lastRenderedPageBreak/>
              <w:t>4</w:t>
            </w:r>
          </w:p>
        </w:tc>
        <w:tc>
          <w:tcPr>
            <w:tcW w:w="3261" w:type="dxa"/>
            <w:shd w:val="clear" w:color="auto" w:fill="auto"/>
          </w:tcPr>
          <w:p w:rsidR="00284F99" w:rsidRPr="00BE06EE" w:rsidRDefault="00284F99" w:rsidP="006A5D10">
            <w:pPr>
              <w:rPr>
                <w:lang w:val="kk-KZ"/>
              </w:rPr>
            </w:pPr>
            <w:r w:rsidRPr="00BE06EE">
              <w:rPr>
                <w:lang w:val="kk-KZ"/>
              </w:rPr>
              <w:t>Орындаушы жеңімпаз деп анықталған жағдайда әлеуетті өнім берушіге қойылатын талаптар және онымен мемлекеттік сатып алу туралы шарт жасасу (қажет болған жағдайда көрсетіледі) (Әлеуетті өнім берушіні көрсетілген мәліметтерді көрсетпегені немесе бермегені үшін қабылдамауға жол берілмейді)</w:t>
            </w:r>
          </w:p>
        </w:tc>
        <w:tc>
          <w:tcPr>
            <w:tcW w:w="6379" w:type="dxa"/>
            <w:shd w:val="clear" w:color="auto" w:fill="auto"/>
          </w:tcPr>
          <w:p w:rsidR="00284F99" w:rsidRPr="00BE06EE" w:rsidRDefault="00284F99" w:rsidP="006A5D10">
            <w:pPr>
              <w:spacing w:line="274" w:lineRule="exact"/>
              <w:rPr>
                <w:b/>
                <w:color w:val="000000" w:themeColor="text1"/>
                <w:lang w:val="kk-KZ"/>
              </w:rPr>
            </w:pPr>
            <w:r w:rsidRPr="00BE06EE">
              <w:rPr>
                <w:b/>
                <w:color w:val="000000" w:themeColor="text1"/>
                <w:lang w:val="kk-KZ"/>
              </w:rPr>
              <w:t>Жеткізуші міндетті:</w:t>
            </w:r>
          </w:p>
          <w:p w:rsidR="00284F99" w:rsidRPr="00BE06EE" w:rsidRDefault="00284F99" w:rsidP="006A5D10">
            <w:pPr>
              <w:spacing w:line="274" w:lineRule="exact"/>
              <w:rPr>
                <w:color w:val="000000" w:themeColor="text1"/>
                <w:lang w:val="kk-KZ"/>
              </w:rPr>
            </w:pPr>
            <w:r w:rsidRPr="00BE06EE">
              <w:rPr>
                <w:color w:val="000000" w:themeColor="text1"/>
                <w:lang w:val="kk-KZ"/>
              </w:rPr>
              <w:t>- шартқа қол қойылған күннен бастап 20 күнтізбелік күн ішінде ТОБЖ ОК-48 желісінің резервтік көшірмесін жасау үшін 2 жеке жерүсті талшықты-оптикалық желіні қамтамасыз ету;</w:t>
            </w:r>
          </w:p>
          <w:p w:rsidR="00284F99" w:rsidRPr="00BE06EE" w:rsidRDefault="00284F99" w:rsidP="006A5D10">
            <w:pPr>
              <w:spacing w:line="274" w:lineRule="exact"/>
              <w:rPr>
                <w:color w:val="000000" w:themeColor="text1"/>
                <w:lang w:val="kk-KZ"/>
              </w:rPr>
            </w:pPr>
            <w:r w:rsidRPr="00BE06EE">
              <w:rPr>
                <w:color w:val="000000" w:themeColor="text1"/>
                <w:lang w:val="kk-KZ"/>
              </w:rPr>
              <w:t xml:space="preserve">- </w:t>
            </w:r>
            <w:r w:rsidRPr="001D3592">
              <w:rPr>
                <w:color w:val="000000" w:themeColor="text1"/>
                <w:lang w:val="kk-KZ"/>
              </w:rPr>
              <w:t>келісімшар</w:t>
            </w:r>
            <w:r>
              <w:rPr>
                <w:color w:val="000000" w:themeColor="text1"/>
                <w:lang w:val="kk-KZ"/>
              </w:rPr>
              <w:t>тқа қол қойылған күннен бастап 2</w:t>
            </w:r>
            <w:r w:rsidRPr="001D3592">
              <w:rPr>
                <w:color w:val="000000" w:themeColor="text1"/>
                <w:lang w:val="kk-KZ"/>
              </w:rPr>
              <w:t>0 күнтізбелік күн ішінде ұсынылған баламалы-оптикалық байланыс желісіне, кабельдік байланыс желісінің паспортына атқарушылық және техникалық құжаттаманы ұ</w:t>
            </w:r>
            <w:r>
              <w:rPr>
                <w:color w:val="000000" w:themeColor="text1"/>
                <w:lang w:val="kk-KZ"/>
              </w:rPr>
              <w:t>сыну</w:t>
            </w:r>
            <w:r w:rsidRPr="00BE06EE">
              <w:rPr>
                <w:color w:val="000000" w:themeColor="text1"/>
                <w:lang w:val="kk-KZ"/>
              </w:rPr>
              <w:t xml:space="preserve">. </w:t>
            </w:r>
          </w:p>
        </w:tc>
      </w:tr>
    </w:tbl>
    <w:p w:rsidR="00284F99" w:rsidRPr="00BE06EE" w:rsidRDefault="00284F99" w:rsidP="00284F99">
      <w:pPr>
        <w:rPr>
          <w:color w:val="000000" w:themeColor="text1"/>
          <w:sz w:val="28"/>
          <w:szCs w:val="28"/>
          <w:lang w:val="kk-KZ"/>
        </w:rPr>
      </w:pPr>
    </w:p>
    <w:p w:rsidR="00284F99" w:rsidRPr="00BE06EE" w:rsidRDefault="00284F99" w:rsidP="00284F99">
      <w:pPr>
        <w:rPr>
          <w:color w:val="000000" w:themeColor="text1"/>
          <w:sz w:val="28"/>
          <w:szCs w:val="28"/>
          <w:lang w:val="kk-KZ"/>
        </w:rPr>
      </w:pPr>
    </w:p>
    <w:p w:rsidR="00284F99" w:rsidRPr="00BE06EE" w:rsidRDefault="00284F99" w:rsidP="00284F99">
      <w:pPr>
        <w:rPr>
          <w:color w:val="000000" w:themeColor="text1"/>
          <w:sz w:val="28"/>
          <w:szCs w:val="28"/>
          <w:lang w:val="kk-KZ"/>
        </w:rPr>
      </w:pPr>
    </w:p>
    <w:p w:rsidR="00284F99" w:rsidRPr="00BE06EE" w:rsidRDefault="00284F99" w:rsidP="00284F99">
      <w:pPr>
        <w:ind w:firstLine="567"/>
        <w:jc w:val="left"/>
        <w:rPr>
          <w:color w:val="000000" w:themeColor="text1"/>
          <w:lang w:val="kk-KZ"/>
        </w:rPr>
      </w:pPr>
    </w:p>
    <w:p w:rsidR="00284F99" w:rsidRPr="00BE06EE" w:rsidRDefault="00284F99" w:rsidP="00284F99">
      <w:pPr>
        <w:rPr>
          <w:color w:val="000000" w:themeColor="text1"/>
          <w:sz w:val="28"/>
          <w:szCs w:val="28"/>
          <w:lang w:val="kk-KZ"/>
        </w:rPr>
      </w:pPr>
    </w:p>
    <w:p w:rsidR="00284F99" w:rsidRPr="00BE06EE" w:rsidRDefault="00284F99" w:rsidP="00284F99">
      <w:pPr>
        <w:rPr>
          <w:color w:val="000000" w:themeColor="text1"/>
          <w:sz w:val="28"/>
          <w:szCs w:val="28"/>
          <w:lang w:val="kk-KZ"/>
        </w:rPr>
      </w:pPr>
    </w:p>
    <w:p w:rsidR="00284F99" w:rsidRPr="00BE06EE" w:rsidRDefault="00284F99" w:rsidP="00284F99">
      <w:pPr>
        <w:rPr>
          <w:color w:val="000000" w:themeColor="text1"/>
          <w:sz w:val="28"/>
          <w:szCs w:val="28"/>
          <w:lang w:val="kk-KZ"/>
        </w:rPr>
      </w:pPr>
    </w:p>
    <w:p w:rsidR="00284F99" w:rsidRPr="00BE06EE" w:rsidRDefault="00284F99" w:rsidP="00284F99">
      <w:pPr>
        <w:rPr>
          <w:color w:val="000000" w:themeColor="text1"/>
          <w:sz w:val="28"/>
          <w:szCs w:val="28"/>
          <w:lang w:val="kk-KZ"/>
        </w:rPr>
      </w:pPr>
    </w:p>
    <w:p w:rsidR="00284F99" w:rsidRPr="00BE06EE" w:rsidRDefault="00284F99" w:rsidP="00284F99">
      <w:pPr>
        <w:rPr>
          <w:color w:val="000000" w:themeColor="text1"/>
          <w:sz w:val="28"/>
          <w:szCs w:val="28"/>
          <w:lang w:val="kk-KZ"/>
        </w:rPr>
      </w:pPr>
    </w:p>
    <w:p w:rsidR="00284F99" w:rsidRPr="00BE06EE" w:rsidRDefault="00284F99" w:rsidP="00284F99">
      <w:pPr>
        <w:rPr>
          <w:color w:val="000000" w:themeColor="text1"/>
          <w:sz w:val="28"/>
          <w:szCs w:val="28"/>
          <w:lang w:val="kk-KZ"/>
        </w:rPr>
      </w:pPr>
    </w:p>
    <w:p w:rsidR="00284F99" w:rsidRPr="00BE06EE" w:rsidRDefault="00284F99" w:rsidP="00284F99">
      <w:pPr>
        <w:rPr>
          <w:color w:val="000000" w:themeColor="text1"/>
          <w:sz w:val="28"/>
          <w:szCs w:val="28"/>
          <w:lang w:val="kk-KZ"/>
        </w:rPr>
      </w:pPr>
    </w:p>
    <w:p w:rsidR="00284F99" w:rsidRPr="00BE06EE" w:rsidRDefault="00284F99" w:rsidP="00284F99">
      <w:pPr>
        <w:rPr>
          <w:color w:val="000000" w:themeColor="text1"/>
          <w:sz w:val="28"/>
          <w:szCs w:val="28"/>
          <w:lang w:val="kk-KZ"/>
        </w:rPr>
      </w:pPr>
    </w:p>
    <w:p w:rsidR="00284F99" w:rsidRPr="00BE06EE" w:rsidRDefault="00284F99" w:rsidP="00284F99">
      <w:pPr>
        <w:rPr>
          <w:color w:val="000000" w:themeColor="text1"/>
          <w:sz w:val="28"/>
          <w:szCs w:val="28"/>
          <w:lang w:val="kk-KZ"/>
        </w:rPr>
      </w:pPr>
    </w:p>
    <w:p w:rsidR="00284F99" w:rsidRPr="00BE06EE" w:rsidRDefault="00284F99" w:rsidP="00284F99">
      <w:pPr>
        <w:rPr>
          <w:color w:val="000000" w:themeColor="text1"/>
          <w:sz w:val="28"/>
          <w:szCs w:val="28"/>
          <w:lang w:val="kk-KZ"/>
        </w:rPr>
      </w:pPr>
    </w:p>
    <w:p w:rsidR="00284F99" w:rsidRPr="00BE06EE" w:rsidRDefault="00284F99" w:rsidP="00284F99">
      <w:pPr>
        <w:rPr>
          <w:color w:val="000000" w:themeColor="text1"/>
          <w:sz w:val="28"/>
          <w:szCs w:val="28"/>
          <w:lang w:val="kk-KZ"/>
        </w:rPr>
      </w:pPr>
    </w:p>
    <w:p w:rsidR="00284F99" w:rsidRPr="00BE06EE" w:rsidRDefault="00284F99" w:rsidP="00284F99">
      <w:pPr>
        <w:spacing w:after="200" w:line="276" w:lineRule="auto"/>
        <w:jc w:val="center"/>
        <w:rPr>
          <w:color w:val="000000" w:themeColor="text1"/>
          <w:sz w:val="28"/>
          <w:szCs w:val="28"/>
          <w:lang w:val="kk-KZ"/>
        </w:rPr>
      </w:pPr>
      <w:r w:rsidRPr="00BE06EE">
        <w:rPr>
          <w:color w:val="000000" w:themeColor="text1"/>
          <w:sz w:val="28"/>
          <w:szCs w:val="28"/>
          <w:lang w:val="kk-KZ"/>
        </w:rPr>
        <w:br w:type="page"/>
      </w:r>
      <w:r w:rsidRPr="00BE06EE">
        <w:rPr>
          <w:color w:val="000000" w:themeColor="text1"/>
          <w:lang w:bidi="ru-RU"/>
        </w:rPr>
        <w:lastRenderedPageBreak/>
        <w:t xml:space="preserve">ОК-48 </w:t>
      </w:r>
      <w:proofErr w:type="spellStart"/>
      <w:r w:rsidRPr="00BE06EE">
        <w:rPr>
          <w:color w:val="000000" w:themeColor="text1"/>
          <w:lang w:bidi="ru-RU"/>
        </w:rPr>
        <w:t>кабелін</w:t>
      </w:r>
      <w:proofErr w:type="spellEnd"/>
      <w:r w:rsidRPr="00BE06EE">
        <w:rPr>
          <w:color w:val="000000" w:themeColor="text1"/>
          <w:lang w:bidi="ru-RU"/>
        </w:rPr>
        <w:t xml:space="preserve"> </w:t>
      </w:r>
      <w:proofErr w:type="spellStart"/>
      <w:r w:rsidRPr="00BE06EE">
        <w:rPr>
          <w:color w:val="000000" w:themeColor="text1"/>
          <w:lang w:bidi="ru-RU"/>
        </w:rPr>
        <w:t>тарту</w:t>
      </w:r>
      <w:proofErr w:type="spellEnd"/>
      <w:r w:rsidRPr="00BE06EE">
        <w:rPr>
          <w:color w:val="000000" w:themeColor="text1"/>
          <w:lang w:bidi="ru-RU"/>
        </w:rPr>
        <w:t xml:space="preserve"> </w:t>
      </w:r>
      <w:proofErr w:type="spellStart"/>
      <w:r w:rsidRPr="00BE06EE">
        <w:rPr>
          <w:color w:val="000000" w:themeColor="text1"/>
          <w:lang w:bidi="ru-RU"/>
        </w:rPr>
        <w:t>схемасы</w:t>
      </w:r>
      <w:proofErr w:type="spellEnd"/>
    </w:p>
    <w:p w:rsidR="00284F99" w:rsidRPr="00085E7B" w:rsidRDefault="00284F99" w:rsidP="00284F99">
      <w:pPr>
        <w:jc w:val="center"/>
        <w:rPr>
          <w:color w:val="000000" w:themeColor="text1"/>
          <w:sz w:val="28"/>
          <w:szCs w:val="28"/>
          <w:lang w:val="kk-KZ"/>
        </w:rPr>
      </w:pPr>
      <w:r w:rsidRPr="00BE06EE">
        <w:rPr>
          <w:noProof/>
          <w:color w:val="000000" w:themeColor="text1"/>
        </w:rPr>
        <w:drawing>
          <wp:inline distT="0" distB="0" distL="0" distR="0" wp14:anchorId="092AAB3B" wp14:editId="44F7B6B9">
            <wp:extent cx="4675505" cy="7677785"/>
            <wp:effectExtent l="0" t="0" r="0" b="0"/>
            <wp:docPr id="1" name="Рисунок 1" descr="C:\Users\MCR13\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CR13\Downloads\media\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5505" cy="7677785"/>
                    </a:xfrm>
                    <a:prstGeom prst="rect">
                      <a:avLst/>
                    </a:prstGeom>
                    <a:noFill/>
                    <a:ln>
                      <a:noFill/>
                    </a:ln>
                  </pic:spPr>
                </pic:pic>
              </a:graphicData>
            </a:graphic>
          </wp:inline>
        </w:drawing>
      </w:r>
    </w:p>
    <w:p w:rsidR="00284F99" w:rsidRPr="00085E7B" w:rsidRDefault="00284F99" w:rsidP="00284F99">
      <w:pPr>
        <w:jc w:val="center"/>
        <w:rPr>
          <w:b/>
          <w:color w:val="000000" w:themeColor="text1"/>
          <w:lang w:val="kk-KZ"/>
        </w:rPr>
      </w:pPr>
    </w:p>
    <w:p w:rsidR="00284F99" w:rsidRDefault="00284F99" w:rsidP="00284F99"/>
    <w:p w:rsidR="00284F99" w:rsidRDefault="00284F99" w:rsidP="00284F99">
      <w:pPr>
        <w:rPr>
          <w:color w:val="000000" w:themeColor="text1"/>
          <w:sz w:val="28"/>
          <w:szCs w:val="28"/>
          <w:lang w:val="kk-KZ"/>
        </w:rPr>
      </w:pPr>
    </w:p>
    <w:p w:rsidR="00284F99" w:rsidRPr="00085E7B" w:rsidRDefault="00284F99" w:rsidP="00284F99">
      <w:pPr>
        <w:rPr>
          <w:color w:val="000000" w:themeColor="text1"/>
          <w:sz w:val="28"/>
          <w:szCs w:val="28"/>
          <w:lang w:val="kk-KZ"/>
        </w:rPr>
      </w:pPr>
    </w:p>
    <w:p w:rsidR="00284F99" w:rsidRPr="00085E7B" w:rsidRDefault="00284F99" w:rsidP="00284F99">
      <w:pPr>
        <w:jc w:val="center"/>
        <w:rPr>
          <w:b/>
          <w:color w:val="000000" w:themeColor="text1"/>
          <w:lang w:val="kk-KZ"/>
        </w:rPr>
      </w:pPr>
    </w:p>
    <w:p w:rsidR="00B44509" w:rsidRDefault="00B44509"/>
    <w:sectPr w:rsidR="00B44509" w:rsidSect="000B77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77AE4"/>
    <w:multiLevelType w:val="multilevel"/>
    <w:tmpl w:val="B7EEA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3C07C4"/>
    <w:multiLevelType w:val="multilevel"/>
    <w:tmpl w:val="23EA3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99"/>
    <w:rsid w:val="00284F99"/>
    <w:rsid w:val="00B4450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27D3"/>
  <w15:chartTrackingRefBased/>
  <w15:docId w15:val="{B4BB8920-A014-4279-A481-CAC668C3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F99"/>
    <w:pPr>
      <w:spacing w:after="0" w:line="240" w:lineRule="auto"/>
      <w:jc w:val="both"/>
    </w:pPr>
    <w:rPr>
      <w:rFonts w:ascii="Times New Roman" w:eastAsia="Times New Roman" w:hAnsi="Times New Roman" w:cs="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
    <w:basedOn w:val="a0"/>
    <w:rsid w:val="00284F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basedOn w:val="a0"/>
    <w:rsid w:val="00284F9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
    <w:name w:val="Body text (3)_"/>
    <w:basedOn w:val="a0"/>
    <w:link w:val="Bodytext30"/>
    <w:rsid w:val="00284F99"/>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284F99"/>
    <w:pPr>
      <w:widowControl w:val="0"/>
      <w:shd w:val="clear" w:color="auto" w:fill="FFFFFF"/>
      <w:spacing w:after="240" w:line="274" w:lineRule="exact"/>
      <w:jc w:val="center"/>
    </w:pPr>
    <w:rPr>
      <w:b/>
      <w:bCs/>
      <w:color w:val="auto"/>
      <w:sz w:val="22"/>
      <w:szCs w:val="22"/>
      <w:lang w:val="ru-KZ" w:eastAsia="en-US"/>
    </w:rPr>
  </w:style>
  <w:style w:type="paragraph" w:styleId="a3">
    <w:name w:val="No Spacing"/>
    <w:uiPriority w:val="1"/>
    <w:qFormat/>
    <w:rsid w:val="00284F99"/>
    <w:pPr>
      <w:spacing w:after="0" w:line="240" w:lineRule="auto"/>
      <w:jc w:val="both"/>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Aimdos Alisher N.</dc:creator>
  <cp:keywords/>
  <dc:description/>
  <cp:lastModifiedBy>Aimdos Alisher N.</cp:lastModifiedBy>
  <cp:revision>1</cp:revision>
  <dcterms:created xsi:type="dcterms:W3CDTF">2023-02-16T05:03:00Z</dcterms:created>
  <dcterms:modified xsi:type="dcterms:W3CDTF">2023-02-16T05:05:00Z</dcterms:modified>
</cp:coreProperties>
</file>