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2" w:rsidRPr="00743F88" w:rsidRDefault="005531C2" w:rsidP="005531C2">
      <w:pPr>
        <w:jc w:val="center"/>
        <w:rPr>
          <w:b/>
          <w:sz w:val="26"/>
          <w:szCs w:val="26"/>
          <w:lang w:val="kk-KZ"/>
        </w:rPr>
      </w:pPr>
      <w:r w:rsidRPr="00743F88">
        <w:rPr>
          <w:b/>
          <w:sz w:val="26"/>
          <w:szCs w:val="26"/>
          <w:lang w:val="kk-KZ"/>
        </w:rPr>
        <w:t>«</w:t>
      </w:r>
      <w:r w:rsidRPr="003F31B4">
        <w:rPr>
          <w:b/>
          <w:lang w:val="kk-KZ"/>
        </w:rPr>
        <w:t xml:space="preserve">Аркалы </w:t>
      </w:r>
      <w:r>
        <w:rPr>
          <w:b/>
          <w:lang w:val="kk-KZ"/>
        </w:rPr>
        <w:t>(рамқалы) металл детекторы</w:t>
      </w:r>
      <w:r w:rsidRPr="00743F88">
        <w:rPr>
          <w:b/>
          <w:sz w:val="26"/>
          <w:szCs w:val="26"/>
          <w:lang w:val="kk-KZ"/>
        </w:rPr>
        <w:t>» тауарын мемлекеттік сатып алу бойынша техникалық ерекшелік</w:t>
      </w:r>
    </w:p>
    <w:p w:rsidR="005531C2" w:rsidRPr="00743F88" w:rsidRDefault="005531C2" w:rsidP="005531C2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pPr>
              <w:rPr>
                <w:b/>
              </w:rPr>
            </w:pPr>
            <w:r w:rsidRPr="00743F88">
              <w:rPr>
                <w:b/>
              </w:rPr>
              <w:t>№</w:t>
            </w:r>
          </w:p>
        </w:tc>
        <w:tc>
          <w:tcPr>
            <w:tcW w:w="3828" w:type="dxa"/>
          </w:tcPr>
          <w:p w:rsidR="005531C2" w:rsidRPr="00743F88" w:rsidRDefault="005531C2" w:rsidP="00FD705D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Бө</w:t>
            </w:r>
            <w:proofErr w:type="gramStart"/>
            <w:r w:rsidRPr="00743F88">
              <w:rPr>
                <w:b/>
              </w:rPr>
              <w:t>л</w:t>
            </w:r>
            <w:proofErr w:type="gramEnd"/>
            <w:r w:rsidRPr="00743F88">
              <w:rPr>
                <w:b/>
              </w:rPr>
              <w:t>імі</w:t>
            </w:r>
            <w:proofErr w:type="spellEnd"/>
          </w:p>
        </w:tc>
        <w:tc>
          <w:tcPr>
            <w:tcW w:w="6096" w:type="dxa"/>
          </w:tcPr>
          <w:p w:rsidR="005531C2" w:rsidRPr="00743F88" w:rsidRDefault="005531C2" w:rsidP="00FD705D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Талаптар</w:t>
            </w:r>
            <w:proofErr w:type="spellEnd"/>
          </w:p>
        </w:tc>
      </w:tr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1</w:t>
            </w:r>
          </w:p>
        </w:tc>
        <w:tc>
          <w:tcPr>
            <w:tcW w:w="3828" w:type="dxa"/>
          </w:tcPr>
          <w:p w:rsidR="005531C2" w:rsidRPr="00743F88" w:rsidRDefault="005531C2" w:rsidP="00FD705D">
            <w:pPr>
              <w:jc w:val="left"/>
              <w:rPr>
                <w:b/>
              </w:rPr>
            </w:pPr>
            <w:proofErr w:type="spellStart"/>
            <w:r w:rsidRPr="00743F88">
              <w:t>Тауардыңатауы</w:t>
            </w:r>
            <w:proofErr w:type="spellEnd"/>
          </w:p>
        </w:tc>
        <w:tc>
          <w:tcPr>
            <w:tcW w:w="6096" w:type="dxa"/>
          </w:tcPr>
          <w:p w:rsidR="005531C2" w:rsidRPr="00C05D85" w:rsidRDefault="005531C2" w:rsidP="00FD705D">
            <w:pPr>
              <w:jc w:val="center"/>
            </w:pPr>
            <w:bookmarkStart w:id="0" w:name="_GoBack"/>
            <w:r w:rsidRPr="00C05D85">
              <w:rPr>
                <w:lang w:val="kk-KZ"/>
              </w:rPr>
              <w:t xml:space="preserve">Аркалы (рамқалы) </w:t>
            </w:r>
            <w:r>
              <w:rPr>
                <w:lang w:val="kk-KZ"/>
              </w:rPr>
              <w:t>металл детекторы</w:t>
            </w:r>
            <w:bookmarkEnd w:id="0"/>
          </w:p>
        </w:tc>
      </w:tr>
      <w:tr w:rsidR="005531C2" w:rsidRPr="001A0F1D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2</w:t>
            </w:r>
          </w:p>
        </w:tc>
        <w:tc>
          <w:tcPr>
            <w:tcW w:w="3828" w:type="dxa"/>
          </w:tcPr>
          <w:p w:rsidR="005531C2" w:rsidRPr="00743F88" w:rsidRDefault="005531C2" w:rsidP="00FD705D">
            <w:proofErr w:type="spellStart"/>
            <w:r w:rsidRPr="00743F88">
              <w:t>Сатыпалынатынтауарларға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ұлттықстандарттардың</w:t>
            </w:r>
            <w:proofErr w:type="spellEnd"/>
            <w:r w:rsidRPr="00743F88">
              <w:t xml:space="preserve">, ал </w:t>
            </w:r>
            <w:proofErr w:type="spellStart"/>
            <w:r w:rsidRPr="00743F88">
              <w:t>оларболмағанжағдайдамемлекетаралықстандарттардың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атауы</w:t>
            </w:r>
            <w:proofErr w:type="spellEnd"/>
            <w:r w:rsidRPr="00743F88">
              <w:t xml:space="preserve">. </w:t>
            </w:r>
            <w:proofErr w:type="spellStart"/>
            <w:r w:rsidRPr="00743F88">
              <w:t>Ұлттықжәнемемлекетаралықстандарттарболмағанкезде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мемлекеттік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сатыпалудынормалауескерілеотырып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сатыпалынатынтауарлардың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талапетілеті</w:t>
            </w:r>
            <w:proofErr w:type="gramStart"/>
            <w:r w:rsidRPr="00743F88">
              <w:t>н</w:t>
            </w:r>
            <w:proofErr w:type="spellEnd"/>
            <w:proofErr w:type="gramEnd"/>
          </w:p>
          <w:p w:rsidR="005531C2" w:rsidRPr="00743F88" w:rsidRDefault="005531C2" w:rsidP="00FD705D">
            <w:proofErr w:type="spellStart"/>
            <w:r w:rsidRPr="00743F88">
              <w:t>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сапалықжәнепайдаланушылық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сипаттамаларыкөрсетіледі</w:t>
            </w:r>
            <w:proofErr w:type="spellEnd"/>
            <w:r w:rsidRPr="00743F88">
              <w:t>.</w:t>
            </w:r>
          </w:p>
        </w:tc>
        <w:tc>
          <w:tcPr>
            <w:tcW w:w="6096" w:type="dxa"/>
          </w:tcPr>
          <w:p w:rsidR="005531C2" w:rsidRPr="00693A3B" w:rsidRDefault="005531C2" w:rsidP="00FD705D">
            <w:r>
              <w:rPr>
                <w:lang w:val="kk-KZ"/>
              </w:rPr>
              <w:t>МЕМСТ</w:t>
            </w:r>
            <w:r w:rsidRPr="005735EA">
              <w:t xml:space="preserve"> 32320-2013</w:t>
            </w:r>
          </w:p>
          <w:p w:rsidR="005531C2" w:rsidRPr="00CD7F25" w:rsidRDefault="005531C2" w:rsidP="00FD705D">
            <w:pPr>
              <w:rPr>
                <w:lang w:val="kk-KZ"/>
              </w:rPr>
            </w:pPr>
          </w:p>
        </w:tc>
      </w:tr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3</w:t>
            </w:r>
          </w:p>
        </w:tc>
        <w:tc>
          <w:tcPr>
            <w:tcW w:w="3828" w:type="dxa"/>
          </w:tcPr>
          <w:p w:rsidR="005531C2" w:rsidRPr="00743F88" w:rsidRDefault="005531C2" w:rsidP="00FD705D">
            <w:proofErr w:type="spellStart"/>
            <w:r w:rsidRPr="00743F88">
              <w:t>Шыққанжылы</w:t>
            </w:r>
            <w:proofErr w:type="spellEnd"/>
          </w:p>
        </w:tc>
        <w:tc>
          <w:tcPr>
            <w:tcW w:w="6096" w:type="dxa"/>
          </w:tcPr>
          <w:p w:rsidR="005531C2" w:rsidRPr="00743F88" w:rsidRDefault="005531C2" w:rsidP="00FD705D">
            <w:r w:rsidRPr="00743F88">
              <w:rPr>
                <w:lang w:eastAsia="en-US"/>
              </w:rPr>
              <w:t>2021</w:t>
            </w:r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жылдан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ерте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емес</w:t>
            </w:r>
            <w:proofErr w:type="spellEnd"/>
          </w:p>
        </w:tc>
      </w:tr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4</w:t>
            </w:r>
          </w:p>
        </w:tc>
        <w:tc>
          <w:tcPr>
            <w:tcW w:w="3828" w:type="dxa"/>
          </w:tcPr>
          <w:p w:rsidR="005531C2" w:rsidRPr="00743F88" w:rsidRDefault="005531C2" w:rsidP="00FD705D">
            <w:proofErr w:type="spellStart"/>
            <w:r w:rsidRPr="00743F88">
              <w:t>Кепілдікмерзімі</w:t>
            </w:r>
            <w:proofErr w:type="spellEnd"/>
            <w:r w:rsidRPr="00743F88">
              <w:t>(</w:t>
            </w:r>
            <w:proofErr w:type="spellStart"/>
            <w:r w:rsidRPr="00743F88">
              <w:t>айлар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5531C2" w:rsidRPr="00743F88" w:rsidRDefault="005531C2" w:rsidP="00FD705D">
            <w:r w:rsidRPr="00743F88">
              <w:rPr>
                <w:lang w:val="kk-KZ" w:eastAsia="en-US"/>
              </w:rPr>
              <w:t>12 айдан кем емес</w:t>
            </w:r>
          </w:p>
        </w:tc>
      </w:tr>
      <w:tr w:rsidR="005531C2" w:rsidRPr="005531C2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5</w:t>
            </w:r>
          </w:p>
        </w:tc>
        <w:tc>
          <w:tcPr>
            <w:tcW w:w="3828" w:type="dxa"/>
          </w:tcPr>
          <w:p w:rsidR="005531C2" w:rsidRPr="00743F88" w:rsidRDefault="005531C2" w:rsidP="00FD705D">
            <w:proofErr w:type="spellStart"/>
            <w:r w:rsidRPr="00743F88">
              <w:t>Сатыпалынатынтауарлардыңқажеттіфункционалдық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өнімділігі</w:t>
            </w:r>
            <w:proofErr w:type="spellEnd"/>
            <w:r w:rsidRPr="00743F88">
              <w:t xml:space="preserve"> мен </w:t>
            </w:r>
            <w:proofErr w:type="spellStart"/>
            <w:proofErr w:type="gramStart"/>
            <w:r w:rsidRPr="00743F88">
              <w:t>бас</w:t>
            </w:r>
            <w:proofErr w:type="gramEnd"/>
            <w:r w:rsidRPr="00743F88">
              <w:t>қа</w:t>
            </w:r>
            <w:proofErr w:type="spellEnd"/>
            <w:r w:rsidRPr="00743F88">
              <w:t xml:space="preserve"> да </w:t>
            </w:r>
            <w:proofErr w:type="spellStart"/>
            <w:r w:rsidRPr="00743F88">
              <w:t>сипаттамаларының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сипатталуы</w:t>
            </w:r>
            <w:proofErr w:type="spellEnd"/>
          </w:p>
        </w:tc>
        <w:tc>
          <w:tcPr>
            <w:tcW w:w="6096" w:type="dxa"/>
          </w:tcPr>
          <w:p w:rsidR="005531C2" w:rsidRDefault="005531C2" w:rsidP="00FD705D">
            <w:pPr>
              <w:ind w:right="283"/>
              <w:rPr>
                <w:lang w:val="kk-KZ"/>
              </w:rPr>
            </w:pPr>
            <w:r>
              <w:rPr>
                <w:lang w:val="kk-KZ"/>
              </w:rPr>
              <w:t xml:space="preserve">Аркалы </w:t>
            </w:r>
            <w:r w:rsidRPr="001035F8">
              <w:rPr>
                <w:lang w:val="kk-KZ"/>
              </w:rPr>
              <w:t>металл</w:t>
            </w:r>
            <w:r>
              <w:rPr>
                <w:lang w:val="kk-KZ"/>
              </w:rPr>
              <w:t xml:space="preserve"> детекторы қауіпсіздік мақсатында ғимаратқа кіру кезінде өткізуге тыйым салынған кез-келген металл заттарды тексеру мен анықтау үшін қолданылады.</w:t>
            </w:r>
          </w:p>
          <w:p w:rsidR="005531C2" w:rsidRPr="00B02253" w:rsidRDefault="005531C2" w:rsidP="00FD705D">
            <w:pPr>
              <w:ind w:left="56" w:right="283"/>
              <w:rPr>
                <w:b/>
                <w:lang w:val="kk-KZ"/>
              </w:rPr>
            </w:pPr>
            <w:r w:rsidRPr="00B02253">
              <w:rPr>
                <w:b/>
                <w:lang w:val="kk-KZ"/>
              </w:rPr>
              <w:t>Аркалы металл детекторы келесі талаптарға сәйкес келуі тиіс:</w:t>
            </w:r>
          </w:p>
          <w:p w:rsidR="005531C2" w:rsidRPr="000E214C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 w:rsidRPr="000E214C">
              <w:rPr>
                <w:lang w:val="kk-KZ"/>
              </w:rPr>
              <w:t>Тік тұрғ</w:t>
            </w:r>
            <w:r>
              <w:rPr>
                <w:lang w:val="kk-KZ"/>
              </w:rPr>
              <w:t>ан панельде бір мезгілде екеіден</w:t>
            </w:r>
            <w:r w:rsidRPr="000E214C">
              <w:rPr>
                <w:lang w:val="kk-KZ"/>
              </w:rPr>
              <w:t xml:space="preserve"> кем емес </w:t>
            </w:r>
            <w:r>
              <w:rPr>
                <w:lang w:val="kk-KZ"/>
              </w:rPr>
              <w:t>затты көрсету</w:t>
            </w:r>
            <w:r w:rsidRPr="000E214C">
              <w:rPr>
                <w:lang w:val="kk-KZ"/>
              </w:rPr>
              <w:t>.</w:t>
            </w:r>
          </w:p>
          <w:p w:rsidR="005531C2" w:rsidRPr="000E214C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>
              <w:rPr>
                <w:lang w:val="kk-KZ"/>
              </w:rPr>
              <w:t xml:space="preserve">Тігінен </w:t>
            </w:r>
            <w:r w:rsidRPr="00B02253">
              <w:rPr>
                <w:lang w:val="kk-KZ"/>
              </w:rPr>
              <w:t>кемінде 10 см</w:t>
            </w:r>
            <w:r>
              <w:rPr>
                <w:lang w:val="kk-KZ"/>
              </w:rPr>
              <w:t xml:space="preserve"> жергіліктендіру дәлдігі</w:t>
            </w:r>
            <w:r w:rsidRPr="000E214C">
              <w:rPr>
                <w:lang w:val="kk-KZ"/>
              </w:rPr>
              <w:t>.</w:t>
            </w:r>
          </w:p>
          <w:p w:rsidR="005531C2" w:rsidRPr="000E214C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>
              <w:rPr>
                <w:lang w:val="kk-KZ"/>
              </w:rPr>
              <w:t>Кемінде</w:t>
            </w:r>
            <w:r w:rsidRPr="000E214C">
              <w:rPr>
                <w:lang w:val="kk-KZ"/>
              </w:rPr>
              <w:t xml:space="preserve"> 33 </w:t>
            </w:r>
            <w:r>
              <w:rPr>
                <w:lang w:val="kk-KZ"/>
              </w:rPr>
              <w:t xml:space="preserve">анықтау және индикация аймағы </w:t>
            </w:r>
            <w:r w:rsidRPr="000E214C">
              <w:rPr>
                <w:lang w:val="kk-KZ"/>
              </w:rPr>
              <w:t>(</w:t>
            </w:r>
            <w:r>
              <w:rPr>
                <w:lang w:val="kk-KZ"/>
              </w:rPr>
              <w:t xml:space="preserve">тігінен </w:t>
            </w:r>
            <w:r w:rsidRPr="00FA62D3">
              <w:rPr>
                <w:lang w:val="kk-KZ"/>
              </w:rPr>
              <w:t xml:space="preserve">кемінде </w:t>
            </w:r>
            <w:r>
              <w:rPr>
                <w:lang w:val="kk-KZ"/>
              </w:rPr>
              <w:t>3,</w:t>
            </w:r>
            <w:r w:rsidRPr="000E214C">
              <w:rPr>
                <w:lang w:val="kk-KZ"/>
              </w:rPr>
              <w:t xml:space="preserve"> енінен </w:t>
            </w:r>
            <w:r w:rsidRPr="00FA62D3">
              <w:rPr>
                <w:lang w:val="kk-KZ"/>
              </w:rPr>
              <w:t xml:space="preserve">кемінде </w:t>
            </w:r>
            <w:r>
              <w:rPr>
                <w:lang w:val="kk-KZ"/>
              </w:rPr>
              <w:t>11</w:t>
            </w:r>
            <w:r w:rsidRPr="000E214C">
              <w:rPr>
                <w:lang w:val="kk-KZ"/>
              </w:rPr>
              <w:t xml:space="preserve"> болуы тиіс)</w:t>
            </w:r>
          </w:p>
          <w:p w:rsidR="005531C2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>
              <w:rPr>
                <w:lang w:val="kk-KZ"/>
              </w:rPr>
              <w:t xml:space="preserve">Жұмыстың түрлі жағдайы үшін </w:t>
            </w:r>
            <w:r w:rsidRPr="000E214C">
              <w:rPr>
                <w:lang w:val="kk-KZ"/>
              </w:rPr>
              <w:t xml:space="preserve">20 кем емес стандарттық </w:t>
            </w:r>
            <w:r>
              <w:rPr>
                <w:lang w:val="kk-KZ"/>
              </w:rPr>
              <w:t>бағдарламасы</w:t>
            </w:r>
            <w:r w:rsidRPr="000E214C">
              <w:rPr>
                <w:lang w:val="kk-KZ"/>
              </w:rPr>
              <w:t xml:space="preserve"> болуы тиіс.</w:t>
            </w:r>
          </w:p>
          <w:p w:rsidR="005531C2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>
              <w:rPr>
                <w:lang w:val="kk-KZ"/>
              </w:rPr>
              <w:t>Сезімталдықтың кемінде 200 деңгейі</w:t>
            </w:r>
          </w:p>
          <w:p w:rsidR="005531C2" w:rsidRPr="0081602B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Кем дегенде жарық және дыбыс көрсеткіші болу керек</w:t>
            </w:r>
            <w:r w:rsidRPr="0081602B">
              <w:rPr>
                <w:lang w:val="kk-KZ"/>
              </w:rPr>
              <w:t xml:space="preserve"> </w:t>
            </w:r>
          </w:p>
          <w:p w:rsidR="005531C2" w:rsidRPr="0081602B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lang w:val="kk-KZ"/>
              </w:rPr>
            </w:pPr>
            <w:r>
              <w:rPr>
                <w:lang w:val="kk-KZ"/>
              </w:rPr>
              <w:t>Детектор</w:t>
            </w:r>
            <w:r w:rsidRPr="0081602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қарама-қарсы магнитті қасиеттермен заттарды өзара жасыруды жою керек </w:t>
            </w:r>
          </w:p>
          <w:p w:rsidR="005531C2" w:rsidRPr="0081602B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lang w:val="kk-KZ"/>
              </w:rPr>
            </w:pPr>
            <w:r w:rsidRPr="0081602B">
              <w:rPr>
                <w:lang w:val="kk-KZ"/>
              </w:rPr>
              <w:t>Металл</w:t>
            </w:r>
            <w:r>
              <w:rPr>
                <w:lang w:val="kk-KZ"/>
              </w:rPr>
              <w:t xml:space="preserve"> детекторы</w:t>
            </w:r>
            <w:r w:rsidRPr="0081602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дисплейде жұмыс жағдайының тұрақты көрсетілуін қамтамасыз ету керек </w:t>
            </w:r>
          </w:p>
          <w:p w:rsidR="005531C2" w:rsidRPr="0081602B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lang w:val="kk-KZ"/>
              </w:rPr>
            </w:pPr>
            <w:r>
              <w:rPr>
                <w:lang w:val="kk-KZ"/>
              </w:rPr>
              <w:t xml:space="preserve">Бөгеттерден қорғаныстың бағдарламалық сүзгілерінің бар болуы </w:t>
            </w:r>
          </w:p>
          <w:p w:rsidR="005531C2" w:rsidRPr="0081602B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lang w:val="kk-KZ"/>
              </w:rPr>
            </w:pPr>
            <w:r>
              <w:rPr>
                <w:lang w:val="kk-KZ"/>
              </w:rPr>
              <w:t xml:space="preserve">Жабдықтарды сақтау үшін энергияға тәуелді жадының болуы 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Өздігінен диагностиканың сынақ тәртібінің болуы 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Жабдықтар немесе жұмыс тәртібін өзгерту үшін кемінде екідеңгейлі код 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Біруақыттағы жұмыс үшін бірнеше детекторларды кемінде синхрондау мүмкіндігі </w:t>
            </w:r>
          </w:p>
          <w:p w:rsidR="005531C2" w:rsidRPr="00041976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 w:rsidRPr="00041976">
              <w:rPr>
                <w:lang w:val="kk-KZ"/>
              </w:rPr>
              <w:t>Кем дегенде басқа өндірушілердің детекторларымен бірлескен орнату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 w:rsidRPr="009777F4">
              <w:lastRenderedPageBreak/>
              <w:t>Металл</w:t>
            </w:r>
            <w:r>
              <w:rPr>
                <w:lang w:val="kk-KZ"/>
              </w:rPr>
              <w:t xml:space="preserve"> детекторы арканың жоғарғы бөлігінен де, төменгі бөлігінен де 220В қуаттау желісіне қосылу мүмкіндігі болу керек</w:t>
            </w:r>
            <w:r w:rsidRPr="009777F4">
              <w:t xml:space="preserve">, </w:t>
            </w:r>
            <w:r>
              <w:rPr>
                <w:lang w:val="kk-KZ"/>
              </w:rPr>
              <w:t>сондай-ақ соққыға төзімді бүйі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 енгізуімен бірге панельдің механикалық зақымдалуына төзімді болу керек.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Адамдардың өтуі әрбір панельде кіріс жағында орналасқан </w:t>
            </w:r>
            <w:r>
              <w:t>“</w:t>
            </w:r>
            <w:r>
              <w:rPr>
                <w:lang w:val="kk-KZ"/>
              </w:rPr>
              <w:t>ТҰРЫҢЫЗ</w:t>
            </w:r>
            <w:r>
              <w:t xml:space="preserve">” </w:t>
            </w:r>
            <w:r>
              <w:rPr>
                <w:lang w:val="kk-KZ"/>
              </w:rPr>
              <w:t>және</w:t>
            </w:r>
            <w:r w:rsidRPr="009777F4">
              <w:t xml:space="preserve"> “</w:t>
            </w:r>
            <w:r>
              <w:rPr>
                <w:lang w:val="kk-KZ"/>
              </w:rPr>
              <w:t>ЖҮРІҢІЗ</w:t>
            </w:r>
            <w:r w:rsidRPr="009777F4">
              <w:t xml:space="preserve">” </w:t>
            </w:r>
            <w:r>
              <w:rPr>
                <w:lang w:val="kk-KZ"/>
              </w:rPr>
              <w:t>символдарымен жарық тақташасымен реттелу керек</w:t>
            </w:r>
            <w:r w:rsidRPr="009777F4">
              <w:t xml:space="preserve">. 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>Детектордың дисплейінде детектор арқылы өткен</w:t>
            </w:r>
            <w:r w:rsidRPr="009777F4">
              <w:t xml:space="preserve"> </w:t>
            </w:r>
            <w:r>
              <w:rPr>
                <w:lang w:val="kk-KZ"/>
              </w:rPr>
              <w:t>адамдардың саны, дабылдардың саны, дабылдардың жалпы пайызы туралы ақпарат көрсетілуі тиіс</w:t>
            </w:r>
            <w:r w:rsidRPr="009777F4">
              <w:t>.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>Детекторды басқару б</w:t>
            </w:r>
            <w:proofErr w:type="spellStart"/>
            <w:r>
              <w:t>ло</w:t>
            </w:r>
            <w:proofErr w:type="spellEnd"/>
            <w:r>
              <w:rPr>
                <w:lang w:val="kk-KZ"/>
              </w:rPr>
              <w:t>гы кілтпен жабылуы тиіс</w:t>
            </w:r>
            <w:r w:rsidRPr="009777F4">
              <w:t xml:space="preserve"> 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Салмағы </w:t>
            </w:r>
            <w:r w:rsidRPr="009777F4">
              <w:t>нетто 68 кг</w:t>
            </w:r>
            <w:r>
              <w:rPr>
                <w:lang w:val="kk-KZ"/>
              </w:rPr>
              <w:t xml:space="preserve"> аспайды</w:t>
            </w:r>
          </w:p>
          <w:p w:rsidR="005531C2" w:rsidRPr="009777F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Сыртқы </w:t>
            </w:r>
            <w:r w:rsidRPr="009777F4">
              <w:t>габарит</w:t>
            </w:r>
            <w:r>
              <w:rPr>
                <w:lang w:val="kk-KZ"/>
              </w:rPr>
              <w:t>тері</w:t>
            </w:r>
            <w:r w:rsidRPr="009777F4">
              <w:t xml:space="preserve"> 0,9*2,2*0,6м</w:t>
            </w:r>
            <w:r>
              <w:rPr>
                <w:lang w:val="kk-KZ"/>
              </w:rPr>
              <w:t xml:space="preserve"> аспайды</w:t>
            </w:r>
          </w:p>
          <w:p w:rsidR="005531C2" w:rsidRPr="00497DDB" w:rsidRDefault="005531C2" w:rsidP="00FD705D">
            <w:pPr>
              <w:ind w:right="283"/>
            </w:pPr>
            <w:r>
              <w:rPr>
                <w:lang w:val="kk-KZ"/>
              </w:rPr>
              <w:t xml:space="preserve">Өткелдің мөлшері кемінде </w:t>
            </w:r>
            <w:r w:rsidRPr="00497DDB">
              <w:t>0,75*2*0,6м</w:t>
            </w:r>
          </w:p>
          <w:p w:rsidR="005531C2" w:rsidRPr="000F3564" w:rsidRDefault="005531C2" w:rsidP="00FD705D">
            <w:pPr>
              <w:tabs>
                <w:tab w:val="num" w:pos="360"/>
              </w:tabs>
            </w:pPr>
            <w:r>
              <w:rPr>
                <w:lang w:val="kk-KZ"/>
              </w:rPr>
              <w:t>Пайдалану талаптары</w:t>
            </w:r>
            <w:r w:rsidRPr="000F3564">
              <w:t xml:space="preserve">: </w:t>
            </w:r>
          </w:p>
          <w:p w:rsidR="005531C2" w:rsidRPr="000F356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 xml:space="preserve">Жұмыс </w:t>
            </w:r>
            <w:r w:rsidRPr="000F3564">
              <w:t>температур</w:t>
            </w:r>
            <w:r>
              <w:rPr>
                <w:lang w:val="kk-KZ"/>
              </w:rPr>
              <w:t>аларының</w:t>
            </w:r>
            <w:r w:rsidRPr="000F3564">
              <w:t xml:space="preserve"> </w:t>
            </w:r>
            <w:r>
              <w:rPr>
                <w:lang w:val="kk-KZ"/>
              </w:rPr>
              <w:t>д</w:t>
            </w:r>
            <w:proofErr w:type="spellStart"/>
            <w:r w:rsidRPr="000F3564">
              <w:t>иапазон</w:t>
            </w:r>
            <w:proofErr w:type="spellEnd"/>
            <w:r>
              <w:rPr>
                <w:lang w:val="kk-KZ"/>
              </w:rPr>
              <w:t xml:space="preserve">ы </w:t>
            </w:r>
            <w:r w:rsidRPr="000F3564">
              <w:t xml:space="preserve">– 20С </w:t>
            </w:r>
            <w:r>
              <w:rPr>
                <w:lang w:val="kk-KZ"/>
              </w:rPr>
              <w:t>бастап</w:t>
            </w:r>
            <w:r w:rsidRPr="000F3564">
              <w:t xml:space="preserve"> +70С</w:t>
            </w:r>
            <w:r>
              <w:rPr>
                <w:lang w:val="kk-KZ"/>
              </w:rPr>
              <w:t xml:space="preserve"> дейін</w:t>
            </w:r>
          </w:p>
          <w:p w:rsidR="005531C2" w:rsidRPr="000F3564" w:rsidRDefault="005531C2" w:rsidP="005531C2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</w:pPr>
            <w:r>
              <w:rPr>
                <w:lang w:val="kk-KZ"/>
              </w:rPr>
              <w:t>Ылғалдығы</w:t>
            </w:r>
            <w:r w:rsidRPr="000F3564">
              <w:t xml:space="preserve">: 95% </w:t>
            </w:r>
            <w:r>
              <w:rPr>
                <w:lang w:val="kk-KZ"/>
              </w:rPr>
              <w:t xml:space="preserve">дейін тікелей </w:t>
            </w:r>
            <w:r w:rsidRPr="000F3564">
              <w:t>конденсат</w:t>
            </w:r>
            <w:r>
              <w:rPr>
                <w:lang w:val="kk-KZ"/>
              </w:rPr>
              <w:t>сыз</w:t>
            </w:r>
          </w:p>
          <w:p w:rsidR="005531C2" w:rsidRDefault="005531C2" w:rsidP="005531C2">
            <w:pPr>
              <w:pStyle w:val="a4"/>
              <w:numPr>
                <w:ilvl w:val="0"/>
                <w:numId w:val="2"/>
              </w:numPr>
              <w:ind w:right="283"/>
              <w:rPr>
                <w:lang w:val="kk-KZ"/>
              </w:rPr>
            </w:pPr>
            <w:r>
              <w:rPr>
                <w:lang w:val="kk-KZ"/>
              </w:rPr>
              <w:t>Қорғаныс тобы</w:t>
            </w:r>
            <w:r w:rsidRPr="00497DDB">
              <w:t xml:space="preserve"> </w:t>
            </w:r>
            <w:r w:rsidRPr="00497DDB">
              <w:rPr>
                <w:lang w:val="en-US"/>
              </w:rPr>
              <w:t>IP</w:t>
            </w:r>
            <w:r w:rsidRPr="00497DDB">
              <w:t>55</w:t>
            </w:r>
            <w:r>
              <w:rPr>
                <w:lang w:val="kk-KZ"/>
              </w:rPr>
              <w:t xml:space="preserve"> төмен емес</w:t>
            </w:r>
          </w:p>
          <w:p w:rsidR="005531C2" w:rsidRDefault="005531C2" w:rsidP="00FD705D">
            <w:pPr>
              <w:ind w:right="283"/>
              <w:rPr>
                <w:lang w:val="kk-KZ"/>
              </w:rPr>
            </w:pPr>
          </w:p>
          <w:p w:rsidR="005531C2" w:rsidRDefault="005531C2" w:rsidP="00FD705D">
            <w:pPr>
              <w:ind w:right="28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Металл детекорын жеткізу жиынтықтылығы</w:t>
            </w:r>
            <w:r w:rsidRPr="009F6FB5">
              <w:rPr>
                <w:b/>
                <w:lang w:val="kk-KZ"/>
              </w:rPr>
              <w:t>: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Оң жақ датчик панелі 1 дана кем емес.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Сол жақ датчик панелі 1 дана кем емес.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510532">
              <w:rPr>
                <w:lang w:val="kk-KZ"/>
              </w:rPr>
              <w:t>Көлденең маңдайша 1 данадан кем емес</w:t>
            </w:r>
            <w:r>
              <w:rPr>
                <w:lang w:val="kk-KZ"/>
              </w:rPr>
              <w:t>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AA059C">
              <w:rPr>
                <w:lang w:val="kk-KZ"/>
              </w:rPr>
              <w:t>Көлденең маңдайшада орнатылған электрондық блок</w:t>
            </w:r>
            <w:r>
              <w:rPr>
                <w:lang w:val="kk-KZ"/>
              </w:rPr>
              <w:t xml:space="preserve"> </w:t>
            </w:r>
            <w:r w:rsidRPr="007E5196">
              <w:rPr>
                <w:lang w:val="kk-KZ"/>
              </w:rPr>
              <w:t>1 данадан кем емес</w:t>
            </w:r>
            <w:r>
              <w:rPr>
                <w:lang w:val="kk-KZ"/>
              </w:rPr>
              <w:t xml:space="preserve"> 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E42B6C">
              <w:rPr>
                <w:lang w:val="kk-KZ"/>
              </w:rPr>
              <w:t>Еденге бекіту жиынтығы кемінде 1 дана</w:t>
            </w:r>
            <w:r>
              <w:rPr>
                <w:lang w:val="kk-KZ"/>
              </w:rPr>
              <w:t>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D87848">
              <w:rPr>
                <w:lang w:val="kk-KZ"/>
              </w:rPr>
              <w:t>Бекіту элементтері мен құрал-саймандар жиынтығы кемінде 1 дана.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E5196">
              <w:rPr>
                <w:lang w:val="kk-KZ"/>
              </w:rPr>
              <w:t xml:space="preserve">Touch Memory </w:t>
            </w:r>
            <w:r>
              <w:rPr>
                <w:lang w:val="kk-KZ"/>
              </w:rPr>
              <w:t>электорондық кілт 3 дана кем емес.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93ADD">
              <w:rPr>
                <w:lang w:val="kk-KZ"/>
              </w:rPr>
              <w:t>3 м Қуат кабелі 1 дана кем емес</w:t>
            </w:r>
            <w:r>
              <w:rPr>
                <w:lang w:val="kk-KZ"/>
              </w:rPr>
              <w:t>.</w:t>
            </w:r>
          </w:p>
          <w:p w:rsidR="005531C2" w:rsidRDefault="005531C2" w:rsidP="00FD705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93ADD">
              <w:rPr>
                <w:lang w:val="kk-KZ"/>
              </w:rPr>
              <w:t xml:space="preserve">Құрастыру және орнату жөніндегі </w:t>
            </w:r>
            <w:r>
              <w:rPr>
                <w:lang w:val="kk-KZ"/>
              </w:rPr>
              <w:t>н</w:t>
            </w:r>
            <w:r w:rsidRPr="00793ADD">
              <w:rPr>
                <w:lang w:val="kk-KZ"/>
              </w:rPr>
              <w:t>ұсқаулық 1 данадан кем емес.</w:t>
            </w:r>
          </w:p>
          <w:p w:rsidR="005531C2" w:rsidRDefault="005531C2" w:rsidP="00FD705D">
            <w:pPr>
              <w:ind w:right="283"/>
              <w:rPr>
                <w:lang w:val="kk-KZ"/>
              </w:rPr>
            </w:pPr>
            <w:r>
              <w:rPr>
                <w:lang w:val="kk-KZ"/>
              </w:rPr>
              <w:t>Пайдалану жөніндегі н</w:t>
            </w:r>
            <w:r w:rsidRPr="00793ADD">
              <w:rPr>
                <w:lang w:val="kk-KZ"/>
              </w:rPr>
              <w:t>ұсқаулық 1 данадан кем емес</w:t>
            </w:r>
            <w:r>
              <w:rPr>
                <w:lang w:val="kk-KZ"/>
              </w:rPr>
              <w:t>.</w:t>
            </w:r>
          </w:p>
          <w:p w:rsidR="005531C2" w:rsidRDefault="005531C2" w:rsidP="00FD705D">
            <w:pPr>
              <w:ind w:right="283"/>
              <w:rPr>
                <w:lang w:val="kk-KZ"/>
              </w:rPr>
            </w:pPr>
          </w:p>
          <w:p w:rsidR="005531C2" w:rsidRPr="009F6FB5" w:rsidRDefault="005531C2" w:rsidP="00FD705D">
            <w:pPr>
              <w:ind w:right="283"/>
              <w:rPr>
                <w:lang w:val="kk-KZ"/>
              </w:rPr>
            </w:pPr>
          </w:p>
        </w:tc>
      </w:tr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r w:rsidRPr="00743F88">
              <w:lastRenderedPageBreak/>
              <w:t>6</w:t>
            </w:r>
          </w:p>
        </w:tc>
        <w:tc>
          <w:tcPr>
            <w:tcW w:w="3828" w:type="dxa"/>
          </w:tcPr>
          <w:p w:rsidR="005531C2" w:rsidRPr="00743F88" w:rsidRDefault="005531C2" w:rsidP="00FD705D">
            <w:proofErr w:type="spellStart"/>
            <w:proofErr w:type="gramStart"/>
            <w:r w:rsidRPr="00743F88">
              <w:t>Байланыстықызметтер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</w:t>
            </w:r>
            <w:proofErr w:type="spellEnd"/>
            <w:proofErr w:type="gramEnd"/>
          </w:p>
          <w:p w:rsidR="005531C2" w:rsidRPr="00743F88" w:rsidRDefault="005531C2" w:rsidP="00FD705D">
            <w:proofErr w:type="spellStart"/>
            <w:r w:rsidRPr="00743F88">
              <w:t>болғанжағдайдакөрсетіледі</w:t>
            </w:r>
            <w:proofErr w:type="spellEnd"/>
            <w:r w:rsidRPr="00743F88">
              <w:t>)</w:t>
            </w:r>
          </w:p>
          <w:p w:rsidR="005531C2" w:rsidRPr="00743F88" w:rsidRDefault="005531C2" w:rsidP="00FD705D">
            <w:r w:rsidRPr="00743F88">
              <w:t>(</w:t>
            </w:r>
            <w:proofErr w:type="spellStart"/>
            <w:r w:rsidRPr="00743F88">
              <w:t>монтаждау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іскеқосу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дайындау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тексеружәнетауарлардысынау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5531C2" w:rsidRPr="00743F88" w:rsidRDefault="005531C2" w:rsidP="00FD705D">
            <w:proofErr w:type="spellStart"/>
            <w:r w:rsidRPr="00F042CE">
              <w:t>Өнім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беруші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жабдықты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жеткізуге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байланысты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барлық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ілеспе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қызметтерді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жүзеге</w:t>
            </w:r>
            <w:proofErr w:type="spellEnd"/>
            <w:r w:rsidRPr="00F042CE">
              <w:t xml:space="preserve"> </w:t>
            </w:r>
            <w:proofErr w:type="spellStart"/>
            <w:proofErr w:type="gramStart"/>
            <w:r w:rsidRPr="00F042CE">
              <w:t>асыру</w:t>
            </w:r>
            <w:proofErr w:type="gramEnd"/>
            <w:r w:rsidRPr="00F042CE">
              <w:t>ға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міндеттенеді</w:t>
            </w:r>
            <w:proofErr w:type="spellEnd"/>
            <w:r w:rsidRPr="00F042CE">
              <w:t xml:space="preserve">, </w:t>
            </w:r>
            <w:proofErr w:type="spellStart"/>
            <w:r w:rsidRPr="00F042CE">
              <w:t>оның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ішінде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жабдықты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монтаждауды</w:t>
            </w:r>
            <w:proofErr w:type="spellEnd"/>
            <w:r w:rsidRPr="00F042CE">
              <w:t xml:space="preserve">, </w:t>
            </w:r>
            <w:proofErr w:type="spellStart"/>
            <w:r w:rsidRPr="00F042CE">
              <w:t>орнатуды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және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пайдалануға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беруді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және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Тапсырыс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берушінің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персоналын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оқытуды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қамтамасыз</w:t>
            </w:r>
            <w:proofErr w:type="spellEnd"/>
            <w:r w:rsidRPr="00F042CE">
              <w:t xml:space="preserve"> </w:t>
            </w:r>
            <w:proofErr w:type="spellStart"/>
            <w:r w:rsidRPr="00F042CE">
              <w:t>етеді</w:t>
            </w:r>
            <w:proofErr w:type="spellEnd"/>
            <w:r w:rsidRPr="00F042CE">
              <w:t>.</w:t>
            </w:r>
          </w:p>
        </w:tc>
      </w:tr>
      <w:tr w:rsidR="005531C2" w:rsidRPr="00743F88" w:rsidTr="00FD705D">
        <w:tc>
          <w:tcPr>
            <w:tcW w:w="425" w:type="dxa"/>
          </w:tcPr>
          <w:p w:rsidR="005531C2" w:rsidRPr="00743F88" w:rsidRDefault="005531C2" w:rsidP="00FD705D">
            <w:r w:rsidRPr="00743F88">
              <w:t>7</w:t>
            </w:r>
          </w:p>
        </w:tc>
        <w:tc>
          <w:tcPr>
            <w:tcW w:w="3828" w:type="dxa"/>
          </w:tcPr>
          <w:p w:rsidR="005531C2" w:rsidRPr="00743F88" w:rsidRDefault="005531C2" w:rsidP="00FD705D">
            <w:r w:rsidRPr="00743F88">
              <w:t>Орындаушыжеңімпаздепанықталғанжағ</w:t>
            </w:r>
            <w:proofErr w:type="gramStart"/>
            <w:r w:rsidRPr="00743F88">
              <w:t>дайдаорындаушы</w:t>
            </w:r>
            <w:proofErr w:type="gramEnd"/>
            <w:r w:rsidRPr="00743F88">
              <w:t>ғақойылатынқосымшаталаптаржәнеонымен</w:t>
            </w:r>
          </w:p>
          <w:p w:rsidR="005531C2" w:rsidRPr="00743F88" w:rsidRDefault="005531C2" w:rsidP="00FD705D">
            <w:proofErr w:type="spellStart"/>
            <w:proofErr w:type="gramStart"/>
            <w:r w:rsidRPr="00743F88">
              <w:t>мемлекеттіксатыпалутуралышартжасасу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қажетболған</w:t>
            </w:r>
            <w:proofErr w:type="spellEnd"/>
            <w:proofErr w:type="gramEnd"/>
          </w:p>
          <w:p w:rsidR="005531C2" w:rsidRPr="00743F88" w:rsidRDefault="005531C2" w:rsidP="00FD705D">
            <w:proofErr w:type="spellStart"/>
            <w:r w:rsidRPr="00743F88">
              <w:t>жағдайдакөрсетіледі</w:t>
            </w:r>
            <w:proofErr w:type="spellEnd"/>
            <w:proofErr w:type="gramStart"/>
            <w:r w:rsidRPr="00743F88">
              <w:t>)(</w:t>
            </w:r>
            <w:proofErr w:type="spellStart"/>
            <w:proofErr w:type="gramEnd"/>
            <w:r w:rsidRPr="00743F88">
              <w:t>Әлеуетті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өнімберушінікөрсетілген</w:t>
            </w:r>
            <w:proofErr w:type="spellEnd"/>
          </w:p>
          <w:p w:rsidR="005531C2" w:rsidRPr="00743F88" w:rsidRDefault="005531C2" w:rsidP="00FD705D">
            <w:proofErr w:type="spellStart"/>
            <w:proofErr w:type="gramStart"/>
            <w:r w:rsidRPr="00743F88">
              <w:t>м</w:t>
            </w:r>
            <w:proofErr w:type="gramEnd"/>
            <w:r w:rsidRPr="00743F88">
              <w:t>әліметтердікөрсетпегенінемесе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бермегеніүшінқабылдамауғажол</w:t>
            </w:r>
            <w:proofErr w:type="spellEnd"/>
          </w:p>
          <w:p w:rsidR="005531C2" w:rsidRPr="00743F88" w:rsidRDefault="005531C2" w:rsidP="00FD705D">
            <w:proofErr w:type="spellStart"/>
            <w:r w:rsidRPr="00743F88">
              <w:t>берілмейді</w:t>
            </w:r>
            <w:proofErr w:type="spellEnd"/>
          </w:p>
        </w:tc>
        <w:tc>
          <w:tcPr>
            <w:tcW w:w="6096" w:type="dxa"/>
          </w:tcPr>
          <w:p w:rsidR="005531C2" w:rsidRPr="009F6FB5" w:rsidRDefault="005531C2" w:rsidP="00FD705D">
            <w:pPr>
              <w:ind w:right="283"/>
              <w:rPr>
                <w:b/>
                <w:lang w:val="kk-KZ"/>
              </w:rPr>
            </w:pPr>
            <w:r w:rsidRPr="009F6FB5">
              <w:rPr>
                <w:lang w:val="kk-KZ"/>
              </w:rPr>
              <w:t>Өнім беруші жабдыққа кепілдік мерзімі ішінде тиісті өтінім келіп түскен сәттен бастап 2 сағат ішінде жабдық жұмысындағы ақауларды жою үшін білікті мамандардың кеуіне кепілдік береді.</w:t>
            </w:r>
          </w:p>
          <w:p w:rsidR="005531C2" w:rsidRPr="00874517" w:rsidRDefault="005531C2" w:rsidP="00FD705D">
            <w:pPr>
              <w:rPr>
                <w:lang w:val="kk-KZ"/>
              </w:rPr>
            </w:pPr>
          </w:p>
        </w:tc>
      </w:tr>
    </w:tbl>
    <w:p w:rsidR="0055405C" w:rsidRDefault="0055405C"/>
    <w:sectPr w:rsidR="0055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47"/>
    <w:multiLevelType w:val="multilevel"/>
    <w:tmpl w:val="7D0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1A31"/>
    <w:multiLevelType w:val="hybridMultilevel"/>
    <w:tmpl w:val="D5C447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C2"/>
    <w:rsid w:val="005531C2"/>
    <w:rsid w:val="005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2022-11-16T05:03:00Z</dcterms:created>
  <dcterms:modified xsi:type="dcterms:W3CDTF">2022-11-16T05:04:00Z</dcterms:modified>
</cp:coreProperties>
</file>