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D6" w:rsidRDefault="00496AD6" w:rsidP="00496A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7D38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Fortinet желіаралық экранының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лицензияларын ұзарту қызметін»</w:t>
      </w:r>
      <w:r w:rsidRPr="007D38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7D3880">
        <w:rPr>
          <w:rFonts w:ascii="Times New Roman" w:hAnsi="Times New Roman" w:cs="Times New Roman"/>
          <w:b/>
          <w:sz w:val="24"/>
          <w:szCs w:val="24"/>
          <w:lang w:val="kk-KZ"/>
        </w:rPr>
        <w:t>емлекеттік сатып алу бойынша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96AD6" w:rsidRPr="001437E1" w:rsidRDefault="00496AD6" w:rsidP="00496A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ТЕХНИКАЛЫҚ ЕРЕКШЕЛІГІ</w:t>
      </w:r>
    </w:p>
    <w:tbl>
      <w:tblPr>
        <w:tblStyle w:val="a5"/>
        <w:tblW w:w="10173" w:type="dxa"/>
        <w:tblInd w:w="-82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5"/>
        <w:gridCol w:w="2655"/>
        <w:gridCol w:w="6843"/>
      </w:tblGrid>
      <w:tr w:rsidR="00496AD6" w:rsidRPr="003E60F3" w:rsidTr="00496AD6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96AD6" w:rsidRPr="003E60F3" w:rsidRDefault="00496AD6" w:rsidP="00C4550B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3E60F3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№</w:t>
            </w:r>
          </w:p>
          <w:p w:rsidR="00496AD6" w:rsidRPr="003E60F3" w:rsidRDefault="00496AD6" w:rsidP="00C4550B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val="kk-KZ" w:eastAsia="en-US"/>
              </w:rPr>
            </w:pPr>
          </w:p>
        </w:tc>
        <w:tc>
          <w:tcPr>
            <w:tcW w:w="2655" w:type="dxa"/>
            <w:shd w:val="clear" w:color="auto" w:fill="auto"/>
            <w:tcMar>
              <w:left w:w="93" w:type="dxa"/>
            </w:tcMar>
          </w:tcPr>
          <w:p w:rsidR="00496AD6" w:rsidRPr="003E60F3" w:rsidRDefault="00496AD6" w:rsidP="00C4550B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proofErr w:type="spellStart"/>
            <w:r w:rsidRPr="003E60F3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Бө</w:t>
            </w:r>
            <w:proofErr w:type="gramStart"/>
            <w:r w:rsidRPr="003E60F3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л</w:t>
            </w:r>
            <w:proofErr w:type="gramEnd"/>
            <w:r w:rsidRPr="003E60F3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ім</w:t>
            </w:r>
            <w:proofErr w:type="spellEnd"/>
          </w:p>
        </w:tc>
        <w:tc>
          <w:tcPr>
            <w:tcW w:w="6843" w:type="dxa"/>
            <w:shd w:val="clear" w:color="auto" w:fill="auto"/>
            <w:tcMar>
              <w:left w:w="93" w:type="dxa"/>
            </w:tcMar>
          </w:tcPr>
          <w:p w:rsidR="00496AD6" w:rsidRPr="003E60F3" w:rsidRDefault="00496AD6" w:rsidP="00C4550B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proofErr w:type="spellStart"/>
            <w:r w:rsidRPr="003E60F3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Талаптар</w:t>
            </w:r>
            <w:proofErr w:type="spellEnd"/>
          </w:p>
        </w:tc>
      </w:tr>
      <w:tr w:rsidR="00496AD6" w:rsidRPr="003E60F3" w:rsidTr="00496AD6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96AD6" w:rsidRPr="003E60F3" w:rsidRDefault="00496AD6" w:rsidP="00C4550B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3E60F3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1.</w:t>
            </w:r>
          </w:p>
        </w:tc>
        <w:tc>
          <w:tcPr>
            <w:tcW w:w="2655" w:type="dxa"/>
            <w:shd w:val="clear" w:color="auto" w:fill="auto"/>
            <w:tcMar>
              <w:left w:w="93" w:type="dxa"/>
            </w:tcMar>
          </w:tcPr>
          <w:p w:rsidR="00496AD6" w:rsidRPr="003E60F3" w:rsidRDefault="00496AD6" w:rsidP="00C4550B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proofErr w:type="spellStart"/>
            <w:r w:rsidRPr="003E60F3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Қызметтің</w:t>
            </w:r>
            <w:proofErr w:type="spellEnd"/>
            <w:r w:rsidRPr="003E60F3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proofErr w:type="spellStart"/>
            <w:r w:rsidRPr="003E60F3"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  <w:t>атауы</w:t>
            </w:r>
            <w:proofErr w:type="spellEnd"/>
          </w:p>
        </w:tc>
        <w:tc>
          <w:tcPr>
            <w:tcW w:w="6843" w:type="dxa"/>
            <w:shd w:val="clear" w:color="auto" w:fill="auto"/>
            <w:tcMar>
              <w:left w:w="93" w:type="dxa"/>
            </w:tcMar>
          </w:tcPr>
          <w:p w:rsidR="00496AD6" w:rsidRPr="003E60F3" w:rsidRDefault="00496AD6" w:rsidP="00496AD6">
            <w:pPr>
              <w:shd w:val="clear" w:color="auto" w:fill="FFFFFF"/>
              <w:tabs>
                <w:tab w:val="center" w:pos="3321"/>
              </w:tabs>
              <w:spacing w:line="255" w:lineRule="atLeast"/>
              <w:textAlignment w:val="top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auto"/>
                <w:szCs w:val="20"/>
                <w:lang w:val="kk-KZ"/>
              </w:rPr>
              <w:tab/>
            </w:r>
            <w:r w:rsidRPr="003E60F3">
              <w:rPr>
                <w:rFonts w:ascii="Times New Roman" w:hAnsi="Times New Roman" w:cs="Times New Roman"/>
                <w:color w:val="auto"/>
                <w:szCs w:val="20"/>
                <w:lang w:val="kk-KZ"/>
              </w:rPr>
              <w:t>Fortinet желіаралық экран</w:t>
            </w:r>
            <w:r>
              <w:rPr>
                <w:rFonts w:ascii="Times New Roman" w:hAnsi="Times New Roman" w:cs="Times New Roman"/>
                <w:color w:val="auto"/>
                <w:szCs w:val="20"/>
                <w:lang w:val="kk-KZ"/>
              </w:rPr>
              <w:t>ның</w:t>
            </w:r>
            <w:r w:rsidRPr="003E60F3">
              <w:rPr>
                <w:rFonts w:ascii="Times New Roman" w:hAnsi="Times New Roman" w:cs="Times New Roman"/>
                <w:color w:val="auto"/>
                <w:szCs w:val="20"/>
                <w:lang w:val="kk-KZ"/>
              </w:rPr>
              <w:t xml:space="preserve"> лицензияларын ұзарту қызметі</w:t>
            </w:r>
            <w:bookmarkEnd w:id="0"/>
          </w:p>
        </w:tc>
      </w:tr>
      <w:tr w:rsidR="00496AD6" w:rsidRPr="003E60F3" w:rsidTr="00496AD6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96AD6" w:rsidRPr="003E60F3" w:rsidRDefault="00496AD6" w:rsidP="00C4550B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val="en-US" w:eastAsia="en-US"/>
              </w:rPr>
            </w:pPr>
            <w:r w:rsidRPr="003E60F3">
              <w:rPr>
                <w:rFonts w:ascii="Times New Roman" w:hAnsi="Times New Roman" w:cs="Times New Roman"/>
                <w:color w:val="auto"/>
                <w:szCs w:val="20"/>
                <w:lang w:val="en-US" w:eastAsia="en-US"/>
              </w:rPr>
              <w:t>2.</w:t>
            </w:r>
          </w:p>
        </w:tc>
        <w:tc>
          <w:tcPr>
            <w:tcW w:w="2655" w:type="dxa"/>
            <w:shd w:val="clear" w:color="auto" w:fill="auto"/>
            <w:tcMar>
              <w:left w:w="93" w:type="dxa"/>
            </w:tcMar>
          </w:tcPr>
          <w:p w:rsidR="00496AD6" w:rsidRPr="003E60F3" w:rsidRDefault="00496AD6" w:rsidP="00C4550B">
            <w:pPr>
              <w:rPr>
                <w:rFonts w:ascii="Times New Roman" w:eastAsia="Times New Roman" w:hAnsi="Times New Roman" w:cs="Times New Roman"/>
                <w:color w:val="auto"/>
                <w:szCs w:val="20"/>
                <w:lang w:eastAsia="en-US"/>
              </w:rPr>
            </w:pPr>
            <w:proofErr w:type="spellStart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Кепілді</w:t>
            </w:r>
            <w:proofErr w:type="gramStart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к</w:t>
            </w:r>
            <w:proofErr w:type="spellEnd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proofErr w:type="spellStart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мерз</w:t>
            </w:r>
            <w:proofErr w:type="gramEnd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імі</w:t>
            </w:r>
            <w:proofErr w:type="spellEnd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 xml:space="preserve"> (</w:t>
            </w:r>
            <w:proofErr w:type="spellStart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айлармен</w:t>
            </w:r>
            <w:proofErr w:type="spellEnd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)</w:t>
            </w:r>
          </w:p>
        </w:tc>
        <w:tc>
          <w:tcPr>
            <w:tcW w:w="6843" w:type="dxa"/>
            <w:shd w:val="clear" w:color="auto" w:fill="auto"/>
            <w:tcMar>
              <w:left w:w="93" w:type="dxa"/>
            </w:tcMar>
          </w:tcPr>
          <w:p w:rsidR="00496AD6" w:rsidRPr="003E60F3" w:rsidRDefault="00496AD6" w:rsidP="00C4550B">
            <w:pPr>
              <w:shd w:val="clear" w:color="auto" w:fill="FFFFFF"/>
              <w:spacing w:line="255" w:lineRule="atLeast"/>
              <w:jc w:val="center"/>
              <w:textAlignment w:val="top"/>
              <w:rPr>
                <w:rFonts w:ascii="Times New Roman" w:hAnsi="Times New Roman" w:cs="Times New Roman"/>
                <w:color w:val="auto"/>
                <w:szCs w:val="20"/>
                <w:lang w:val="kk-KZ"/>
              </w:rPr>
            </w:pPr>
            <w:r w:rsidRPr="003E60F3">
              <w:rPr>
                <w:rFonts w:ascii="Times New Roman" w:hAnsi="Times New Roman" w:cs="Times New Roman"/>
                <w:color w:val="auto"/>
                <w:szCs w:val="20"/>
                <w:lang w:val="kk-KZ"/>
              </w:rPr>
              <w:t>12</w:t>
            </w:r>
          </w:p>
        </w:tc>
      </w:tr>
      <w:tr w:rsidR="00496AD6" w:rsidRPr="00496AD6" w:rsidTr="00496AD6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96AD6" w:rsidRPr="003E60F3" w:rsidRDefault="00496AD6" w:rsidP="00C4550B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3E60F3">
              <w:rPr>
                <w:rFonts w:ascii="Times New Roman" w:hAnsi="Times New Roman" w:cs="Times New Roman"/>
                <w:color w:val="auto"/>
                <w:szCs w:val="20"/>
                <w:lang w:val="en-US" w:eastAsia="en-US"/>
              </w:rPr>
              <w:t>3</w:t>
            </w:r>
            <w:r w:rsidRPr="003E60F3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.</w:t>
            </w:r>
          </w:p>
        </w:tc>
        <w:tc>
          <w:tcPr>
            <w:tcW w:w="2655" w:type="dxa"/>
            <w:shd w:val="clear" w:color="auto" w:fill="auto"/>
            <w:tcMar>
              <w:left w:w="93" w:type="dxa"/>
            </w:tcMar>
          </w:tcPr>
          <w:p w:rsidR="00496AD6" w:rsidRPr="003E60F3" w:rsidRDefault="00496AD6" w:rsidP="00C4550B">
            <w:pP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proofErr w:type="spellStart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Талап</w:t>
            </w:r>
            <w:proofErr w:type="spellEnd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proofErr w:type="spellStart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етілетін</w:t>
            </w:r>
            <w:proofErr w:type="spellEnd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proofErr w:type="spellStart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сипаттамалар</w:t>
            </w:r>
            <w:proofErr w:type="spellEnd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 xml:space="preserve">, </w:t>
            </w:r>
            <w:proofErr w:type="spellStart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параметрлер</w:t>
            </w:r>
            <w:proofErr w:type="spellEnd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proofErr w:type="spellStart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және</w:t>
            </w:r>
            <w:proofErr w:type="spellEnd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proofErr w:type="spellStart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өзге</w:t>
            </w:r>
            <w:proofErr w:type="spellEnd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 xml:space="preserve"> де </w:t>
            </w:r>
            <w:proofErr w:type="spellStart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бастапқы</w:t>
            </w:r>
            <w:proofErr w:type="spellEnd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proofErr w:type="spellStart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деректердің</w:t>
            </w:r>
            <w:proofErr w:type="spellEnd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 xml:space="preserve"> </w:t>
            </w:r>
            <w:proofErr w:type="spellStart"/>
            <w:r w:rsidRPr="003E60F3">
              <w:rPr>
                <w:rFonts w:ascii="Times New Roman" w:eastAsia="Calibri" w:hAnsi="Times New Roman" w:cs="Times New Roman"/>
                <w:color w:val="auto"/>
                <w:szCs w:val="20"/>
                <w:lang w:eastAsia="en-US"/>
              </w:rPr>
              <w:t>сипаттамасы</w:t>
            </w:r>
            <w:proofErr w:type="spellEnd"/>
          </w:p>
        </w:tc>
        <w:tc>
          <w:tcPr>
            <w:tcW w:w="6843" w:type="dxa"/>
            <w:shd w:val="clear" w:color="auto" w:fill="auto"/>
            <w:tcMar>
              <w:left w:w="93" w:type="dxa"/>
            </w:tcMar>
          </w:tcPr>
          <w:p w:rsidR="00496AD6" w:rsidRDefault="00496AD6" w:rsidP="00C4550B">
            <w:pPr>
              <w:pStyle w:val="a4"/>
              <w:spacing w:after="0"/>
              <w:ind w:left="0"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Fortinet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желіаралық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 xml:space="preserve"> экран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ның</w:t>
            </w:r>
            <w:r w:rsidRPr="00223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238FD">
              <w:rPr>
                <w:rFonts w:ascii="Times New Roman" w:hAnsi="Times New Roman"/>
                <w:sz w:val="20"/>
                <w:szCs w:val="20"/>
              </w:rPr>
              <w:t>лицензияларын</w:t>
            </w:r>
            <w:proofErr w:type="spellEnd"/>
            <w:r w:rsidRPr="002238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ұзарту.</w:t>
            </w:r>
          </w:p>
          <w:p w:rsidR="00496AD6" w:rsidRPr="009347D1" w:rsidRDefault="00496AD6" w:rsidP="00C4550B">
            <w:pPr>
              <w:pStyle w:val="a4"/>
              <w:spacing w:after="0"/>
              <w:ind w:left="0" w:firstLine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347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Fortinet FortiGate 201E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желіаралық </w:t>
            </w:r>
            <w:r w:rsidRPr="009347D1">
              <w:rPr>
                <w:rFonts w:ascii="Times New Roman" w:hAnsi="Times New Roman"/>
                <w:sz w:val="20"/>
                <w:szCs w:val="20"/>
                <w:lang w:val="kk-KZ"/>
              </w:rPr>
              <w:t>экран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ы үшін</w:t>
            </w:r>
            <w:r w:rsidRPr="009347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лицензияларды</w:t>
            </w:r>
            <w:r w:rsidRPr="009347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ұзарту</w:t>
            </w:r>
            <w:r w:rsidRPr="009347D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</w:p>
          <w:p w:rsidR="00496AD6" w:rsidRPr="002238FD" w:rsidRDefault="00496AD6" w:rsidP="00C4550B">
            <w:pPr>
              <w:pStyle w:val="a4"/>
              <w:spacing w:after="0"/>
              <w:ind w:left="0" w:firstLine="0"/>
              <w:rPr>
                <w:rFonts w:ascii="Times New Roman" w:hAnsi="Times New Roman"/>
                <w:color w:val="auto"/>
                <w:sz w:val="20"/>
                <w:szCs w:val="20"/>
                <w:lang w:val="kk-KZ" w:eastAsia="en-US"/>
              </w:rPr>
            </w:pPr>
            <w:r w:rsidRPr="008A671C">
              <w:rPr>
                <w:rFonts w:ascii="Times New Roman" w:hAnsi="Times New Roman"/>
                <w:sz w:val="20"/>
                <w:szCs w:val="20"/>
                <w:lang w:val="kk-KZ"/>
              </w:rPr>
              <w:t>Hardware Version: лицензия 2023/01/05 бойынша жарамды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8A671C">
              <w:rPr>
                <w:rFonts w:ascii="Times New Roman" w:hAnsi="Times New Roman"/>
                <w:sz w:val="20"/>
                <w:szCs w:val="20"/>
                <w:lang w:val="kk-KZ"/>
              </w:rPr>
              <w:t>Кеңейтілген қолдау (Enhanced Support): 24x7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режимінде </w:t>
            </w:r>
            <w:r w:rsidRPr="008A671C">
              <w:rPr>
                <w:rFonts w:ascii="Times New Roman" w:hAnsi="Times New Roman"/>
                <w:sz w:val="20"/>
                <w:szCs w:val="20"/>
                <w:lang w:val="kk-KZ"/>
              </w:rPr>
              <w:t>қолдау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8A67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2023/01/05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бойынша</w:t>
            </w:r>
            <w:r w:rsidRPr="008A67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жарамды. Микробағдарламаны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және </w:t>
            </w:r>
            <w:r w:rsidRPr="008A671C">
              <w:rPr>
                <w:rFonts w:ascii="Times New Roman" w:hAnsi="Times New Roman"/>
                <w:sz w:val="20"/>
                <w:szCs w:val="20"/>
                <w:lang w:val="kk-KZ"/>
              </w:rPr>
              <w:t>жаңарту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ды </w:t>
            </w:r>
            <w:r w:rsidRPr="008A671C">
              <w:rPr>
                <w:rFonts w:ascii="Times New Roman" w:hAnsi="Times New Roman"/>
                <w:sz w:val="20"/>
                <w:szCs w:val="20"/>
                <w:lang w:val="kk-KZ"/>
              </w:rPr>
              <w:t>жаңарту (Firmware &amp; General Updates): лицензия 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8A67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/01/05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бойынша</w:t>
            </w:r>
            <w:r w:rsidRPr="008A671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жарамды.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Басып кірулердің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алдын алу (Intrusion Prevention):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>лицензия 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/01/05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бойынша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жарамды. Антивирус: лицензия 2023/01/05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бойынша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жарамды. Проактивті алдын алу және вирустық эпидемияларды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тежеу 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(Outbreak Prevention): лицензия 2023/01/05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бойынша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жарамды. Веб-сүзгілеу (Web Filtering): лицензия 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/01/05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бойынша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жарамды.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Антиспам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сүзгілеу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(Anti-Spam Filtering): лицензия 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/01/05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бойынша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жарамды.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Ұзарту лицензиясын қолдану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мерзімі - 1 жыл (12 күнтізбелік ай). Лицензияның және техникалық қолдаудың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қолданылу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мерзімі 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3/01/05 басталып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202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444433">
              <w:rPr>
                <w:rFonts w:ascii="Times New Roman" w:hAnsi="Times New Roman"/>
                <w:sz w:val="20"/>
                <w:szCs w:val="20"/>
                <w:lang w:val="kk-KZ"/>
              </w:rPr>
              <w:t>/01/05 дейін аяқталуы тиіс.</w:t>
            </w:r>
          </w:p>
        </w:tc>
      </w:tr>
      <w:tr w:rsidR="00496AD6" w:rsidRPr="003E60F3" w:rsidTr="00496AD6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496AD6" w:rsidRPr="003E60F3" w:rsidRDefault="00496AD6" w:rsidP="00C4550B">
            <w:pPr>
              <w:jc w:val="center"/>
              <w:rPr>
                <w:rFonts w:ascii="Times New Roman" w:hAnsi="Times New Roman" w:cs="Times New Roman"/>
                <w:color w:val="auto"/>
                <w:szCs w:val="20"/>
                <w:lang w:val="en-US" w:eastAsia="en-US"/>
              </w:rPr>
            </w:pPr>
            <w:r w:rsidRPr="003E60F3">
              <w:rPr>
                <w:rFonts w:ascii="Times New Roman" w:hAnsi="Times New Roman" w:cs="Times New Roman"/>
                <w:color w:val="auto"/>
                <w:szCs w:val="20"/>
                <w:lang w:val="en-US" w:eastAsia="en-US"/>
              </w:rPr>
              <w:t>4.</w:t>
            </w:r>
          </w:p>
        </w:tc>
        <w:tc>
          <w:tcPr>
            <w:tcW w:w="2655" w:type="dxa"/>
            <w:shd w:val="clear" w:color="auto" w:fill="auto"/>
            <w:tcMar>
              <w:left w:w="93" w:type="dxa"/>
            </w:tcMar>
          </w:tcPr>
          <w:p w:rsidR="00496AD6" w:rsidRPr="003E60F3" w:rsidRDefault="00496AD6" w:rsidP="00C4550B">
            <w:pPr>
              <w:rPr>
                <w:rFonts w:ascii="Times New Roman" w:hAnsi="Times New Roman" w:cs="Times New Roman"/>
                <w:color w:val="auto"/>
                <w:szCs w:val="20"/>
                <w:lang w:val="kk-KZ" w:eastAsia="en-US"/>
              </w:rPr>
            </w:pPr>
            <w:r w:rsidRPr="003E60F3">
              <w:rPr>
                <w:rFonts w:ascii="Times New Roman" w:hAnsi="Times New Roman" w:cs="Times New Roman"/>
                <w:color w:val="auto"/>
                <w:szCs w:val="20"/>
                <w:lang w:val="kk-KZ" w:eastAsia="en-US"/>
              </w:rPr>
              <w:t>Әлеуетке қойылатын шарттар</w:t>
            </w:r>
          </w:p>
          <w:p w:rsidR="00496AD6" w:rsidRPr="003E60F3" w:rsidRDefault="00496AD6" w:rsidP="00C4550B">
            <w:pPr>
              <w:rPr>
                <w:rFonts w:ascii="Times New Roman" w:hAnsi="Times New Roman" w:cs="Times New Roman"/>
                <w:color w:val="auto"/>
                <w:szCs w:val="20"/>
                <w:lang w:val="kk-KZ" w:eastAsia="en-US"/>
              </w:rPr>
            </w:pPr>
            <w:r w:rsidRPr="003E60F3">
              <w:rPr>
                <w:rFonts w:ascii="Times New Roman" w:hAnsi="Times New Roman" w:cs="Times New Roman"/>
                <w:color w:val="auto"/>
                <w:szCs w:val="20"/>
                <w:lang w:val="kk-KZ" w:eastAsia="en-US"/>
              </w:rPr>
              <w:t>жеңімпаз деп танылған жағдайда өнім берушіге</w:t>
            </w:r>
          </w:p>
          <w:p w:rsidR="00496AD6" w:rsidRPr="003E60F3" w:rsidRDefault="00496AD6" w:rsidP="00C4550B">
            <w:pPr>
              <w:rPr>
                <w:rFonts w:ascii="Times New Roman" w:hAnsi="Times New Roman" w:cs="Times New Roman"/>
                <w:color w:val="auto"/>
                <w:szCs w:val="20"/>
                <w:lang w:val="kk-KZ" w:eastAsia="en-US"/>
              </w:rPr>
            </w:pPr>
            <w:r w:rsidRPr="003E60F3">
              <w:rPr>
                <w:rFonts w:ascii="Times New Roman" w:hAnsi="Times New Roman" w:cs="Times New Roman"/>
                <w:color w:val="auto"/>
                <w:szCs w:val="20"/>
                <w:lang w:val="kk-KZ" w:eastAsia="en-US"/>
              </w:rPr>
              <w:t>туралы шарт жасасу туралы</w:t>
            </w:r>
          </w:p>
          <w:p w:rsidR="00496AD6" w:rsidRPr="003E60F3" w:rsidRDefault="00496AD6" w:rsidP="00C4550B">
            <w:pPr>
              <w:rPr>
                <w:rFonts w:ascii="Times New Roman" w:hAnsi="Times New Roman" w:cs="Times New Roman"/>
                <w:color w:val="auto"/>
                <w:szCs w:val="20"/>
                <w:lang w:val="kk-KZ" w:eastAsia="en-US"/>
              </w:rPr>
            </w:pPr>
            <w:r w:rsidRPr="003E60F3">
              <w:rPr>
                <w:rFonts w:ascii="Times New Roman" w:hAnsi="Times New Roman" w:cs="Times New Roman"/>
                <w:color w:val="auto"/>
                <w:szCs w:val="20"/>
                <w:lang w:val="kk-KZ" w:eastAsia="en-US"/>
              </w:rPr>
              <w:t>мемлекеттік сатып алу</w:t>
            </w:r>
          </w:p>
          <w:p w:rsidR="00496AD6" w:rsidRPr="003E60F3" w:rsidRDefault="00496AD6" w:rsidP="00C4550B">
            <w:pPr>
              <w:rPr>
                <w:rFonts w:ascii="Times New Roman" w:hAnsi="Times New Roman" w:cs="Times New Roman"/>
                <w:color w:val="auto"/>
                <w:szCs w:val="20"/>
                <w:lang w:val="kk-KZ" w:eastAsia="en-US"/>
              </w:rPr>
            </w:pPr>
            <w:r w:rsidRPr="003E60F3">
              <w:rPr>
                <w:rFonts w:ascii="Times New Roman" w:hAnsi="Times New Roman" w:cs="Times New Roman"/>
                <w:color w:val="auto"/>
                <w:szCs w:val="20"/>
                <w:lang w:val="kk-KZ" w:eastAsia="en-US"/>
              </w:rPr>
              <w:t>(қажет болған жағдайда көрсетіледі) (ауытқу</w:t>
            </w:r>
          </w:p>
          <w:p w:rsidR="00496AD6" w:rsidRPr="003E60F3" w:rsidRDefault="00496AD6" w:rsidP="00C4550B">
            <w:pPr>
              <w:rPr>
                <w:rFonts w:ascii="Times New Roman" w:hAnsi="Times New Roman" w:cs="Times New Roman"/>
                <w:color w:val="auto"/>
                <w:szCs w:val="20"/>
                <w:lang w:val="kk-KZ" w:eastAsia="en-US"/>
              </w:rPr>
            </w:pPr>
            <w:r w:rsidRPr="003E60F3">
              <w:rPr>
                <w:rFonts w:ascii="Times New Roman" w:hAnsi="Times New Roman" w:cs="Times New Roman"/>
                <w:color w:val="auto"/>
                <w:szCs w:val="20"/>
                <w:lang w:val="kk-KZ" w:eastAsia="en-US"/>
              </w:rPr>
              <w:t>әлеуетті өнім берушіні көрсетпегені және ұсынбағаны үшін</w:t>
            </w:r>
          </w:p>
          <w:p w:rsidR="00496AD6" w:rsidRPr="003E60F3" w:rsidRDefault="00496AD6" w:rsidP="00C4550B">
            <w:pPr>
              <w:rPr>
                <w:rFonts w:ascii="Times New Roman" w:hAnsi="Times New Roman" w:cs="Times New Roman"/>
                <w:color w:val="auto"/>
                <w:szCs w:val="20"/>
                <w:lang w:val="kk-KZ" w:eastAsia="en-US"/>
              </w:rPr>
            </w:pPr>
            <w:r w:rsidRPr="003E60F3">
              <w:rPr>
                <w:rFonts w:ascii="Times New Roman" w:hAnsi="Times New Roman" w:cs="Times New Roman"/>
                <w:color w:val="auto"/>
                <w:szCs w:val="20"/>
                <w:lang w:val="kk-KZ" w:eastAsia="en-US"/>
              </w:rPr>
              <w:t>көрсетілген мәліметтерге жол берілмейді)</w:t>
            </w:r>
          </w:p>
        </w:tc>
        <w:tc>
          <w:tcPr>
            <w:tcW w:w="6843" w:type="dxa"/>
            <w:shd w:val="clear" w:color="auto" w:fill="auto"/>
            <w:tcMar>
              <w:left w:w="93" w:type="dxa"/>
            </w:tcMar>
          </w:tcPr>
          <w:p w:rsidR="00496AD6" w:rsidRPr="003E60F3" w:rsidRDefault="00496AD6" w:rsidP="00C4550B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2D4B61" w:rsidRDefault="002D4B61"/>
    <w:sectPr w:rsidR="002D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D6"/>
    <w:rsid w:val="002D4B61"/>
    <w:rsid w:val="004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D6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D6"/>
    <w:pPr>
      <w:ind w:left="720"/>
      <w:contextualSpacing/>
    </w:pPr>
  </w:style>
  <w:style w:type="paragraph" w:customStyle="1" w:styleId="a4">
    <w:name w:val="Абзац первого уровня"/>
    <w:basedOn w:val="a"/>
    <w:uiPriority w:val="99"/>
    <w:qFormat/>
    <w:rsid w:val="00496AD6"/>
    <w:pPr>
      <w:spacing w:before="120" w:after="120" w:line="240" w:lineRule="auto"/>
      <w:ind w:left="568" w:hanging="284"/>
      <w:jc w:val="both"/>
    </w:pPr>
    <w:rPr>
      <w:rFonts w:ascii="Calibri" w:eastAsia="Times New Roman" w:hAnsi="Calibri" w:cs="Times New Roman"/>
      <w:sz w:val="24"/>
      <w:szCs w:val="24"/>
    </w:rPr>
  </w:style>
  <w:style w:type="table" w:styleId="a5">
    <w:name w:val="Table Grid"/>
    <w:basedOn w:val="a1"/>
    <w:uiPriority w:val="59"/>
    <w:rsid w:val="00496AD6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D6"/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D6"/>
    <w:pPr>
      <w:ind w:left="720"/>
      <w:contextualSpacing/>
    </w:pPr>
  </w:style>
  <w:style w:type="paragraph" w:customStyle="1" w:styleId="a4">
    <w:name w:val="Абзац первого уровня"/>
    <w:basedOn w:val="a"/>
    <w:uiPriority w:val="99"/>
    <w:qFormat/>
    <w:rsid w:val="00496AD6"/>
    <w:pPr>
      <w:spacing w:before="120" w:after="120" w:line="240" w:lineRule="auto"/>
      <w:ind w:left="568" w:hanging="284"/>
      <w:jc w:val="both"/>
    </w:pPr>
    <w:rPr>
      <w:rFonts w:ascii="Calibri" w:eastAsia="Times New Roman" w:hAnsi="Calibri" w:cs="Times New Roman"/>
      <w:sz w:val="24"/>
      <w:szCs w:val="24"/>
    </w:rPr>
  </w:style>
  <w:style w:type="table" w:styleId="a5">
    <w:name w:val="Table Grid"/>
    <w:basedOn w:val="a1"/>
    <w:uiPriority w:val="59"/>
    <w:rsid w:val="00496AD6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2022-11-16T05:26:00Z</dcterms:created>
  <dcterms:modified xsi:type="dcterms:W3CDTF">2022-11-16T05:27:00Z</dcterms:modified>
</cp:coreProperties>
</file>