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6" w:rsidRPr="00535F07" w:rsidRDefault="007C7536" w:rsidP="007C7536">
      <w:pPr>
        <w:jc w:val="center"/>
        <w:rPr>
          <w:b/>
          <w:lang w:val="kk-KZ"/>
        </w:rPr>
      </w:pPr>
      <w:proofErr w:type="spellStart"/>
      <w:r>
        <w:rPr>
          <w:b/>
        </w:rPr>
        <w:t>Сатып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алынатын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тауарларды</w:t>
      </w:r>
      <w:proofErr w:type="spellEnd"/>
      <w:r>
        <w:rPr>
          <w:b/>
          <w:lang w:val="kk-KZ"/>
        </w:rPr>
        <w:t>ң</w:t>
      </w:r>
    </w:p>
    <w:p w:rsidR="007C7536" w:rsidRPr="002B7630" w:rsidRDefault="007C7536" w:rsidP="007C7536">
      <w:pPr>
        <w:tabs>
          <w:tab w:val="left" w:pos="0"/>
        </w:tabs>
        <w:jc w:val="center"/>
        <w:rPr>
          <w:b/>
          <w:lang w:val="kk-KZ"/>
        </w:rPr>
      </w:pPr>
      <w:r w:rsidRPr="002B7630">
        <w:rPr>
          <w:b/>
          <w:lang w:val="kk-KZ"/>
        </w:rPr>
        <w:t>ТЕХНИКАЛЫҚ ЕРЕКШЕЛІГІ</w:t>
      </w:r>
    </w:p>
    <w:p w:rsidR="007C7536" w:rsidRPr="002B7630" w:rsidRDefault="007C7536" w:rsidP="007C7536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7C7536" w:rsidRPr="002B7630" w:rsidTr="00050F8B">
        <w:tc>
          <w:tcPr>
            <w:tcW w:w="425" w:type="dxa"/>
          </w:tcPr>
          <w:p w:rsidR="007C7536" w:rsidRPr="002B7630" w:rsidRDefault="007C7536" w:rsidP="00050F8B">
            <w:pPr>
              <w:rPr>
                <w:b/>
              </w:rPr>
            </w:pPr>
            <w:r w:rsidRPr="002B7630">
              <w:rPr>
                <w:b/>
              </w:rPr>
              <w:t>№</w:t>
            </w:r>
          </w:p>
        </w:tc>
        <w:tc>
          <w:tcPr>
            <w:tcW w:w="3545" w:type="dxa"/>
          </w:tcPr>
          <w:p w:rsidR="007C7536" w:rsidRPr="002B7630" w:rsidRDefault="007C7536" w:rsidP="00050F8B">
            <w:pPr>
              <w:jc w:val="center"/>
              <w:rPr>
                <w:b/>
              </w:rPr>
            </w:pPr>
            <w:proofErr w:type="spellStart"/>
            <w:r w:rsidRPr="002B7630">
              <w:rPr>
                <w:b/>
              </w:rPr>
              <w:t>Бө</w:t>
            </w:r>
            <w:proofErr w:type="gramStart"/>
            <w:r w:rsidRPr="002B7630">
              <w:rPr>
                <w:b/>
              </w:rPr>
              <w:t>л</w:t>
            </w:r>
            <w:proofErr w:type="gramEnd"/>
            <w:r w:rsidRPr="002B7630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7C7536" w:rsidRPr="002B7630" w:rsidRDefault="007C7536" w:rsidP="00050F8B">
            <w:pPr>
              <w:jc w:val="center"/>
              <w:rPr>
                <w:b/>
              </w:rPr>
            </w:pPr>
            <w:proofErr w:type="spellStart"/>
            <w:r w:rsidRPr="002B7630">
              <w:rPr>
                <w:b/>
              </w:rPr>
              <w:t>Талаптар</w:t>
            </w:r>
            <w:proofErr w:type="spellEnd"/>
          </w:p>
        </w:tc>
      </w:tr>
      <w:tr w:rsidR="007C7536" w:rsidRPr="002B7630" w:rsidTr="00050F8B">
        <w:tc>
          <w:tcPr>
            <w:tcW w:w="425" w:type="dxa"/>
          </w:tcPr>
          <w:p w:rsidR="007C7536" w:rsidRPr="002B7630" w:rsidRDefault="007C7536" w:rsidP="00050F8B">
            <w:r w:rsidRPr="002B7630">
              <w:t>1</w:t>
            </w:r>
          </w:p>
        </w:tc>
        <w:tc>
          <w:tcPr>
            <w:tcW w:w="3545" w:type="dxa"/>
          </w:tcPr>
          <w:p w:rsidR="007C7536" w:rsidRPr="0065520A" w:rsidRDefault="007C7536" w:rsidP="00050F8B">
            <w:pPr>
              <w:jc w:val="left"/>
              <w:rPr>
                <w:b/>
              </w:rPr>
            </w:pPr>
            <w:proofErr w:type="spellStart"/>
            <w:r w:rsidRPr="0065520A">
              <w:t>Таурадың</w:t>
            </w:r>
            <w:proofErr w:type="spellEnd"/>
            <w:r w:rsidRPr="0065520A">
              <w:t xml:space="preserve"> </w:t>
            </w:r>
            <w:proofErr w:type="spellStart"/>
            <w:r w:rsidRPr="0065520A">
              <w:t>атауы</w:t>
            </w:r>
            <w:proofErr w:type="spellEnd"/>
          </w:p>
        </w:tc>
        <w:tc>
          <w:tcPr>
            <w:tcW w:w="6379" w:type="dxa"/>
          </w:tcPr>
          <w:p w:rsidR="007C7536" w:rsidRDefault="007C7536" w:rsidP="00050F8B">
            <w:pPr>
              <w:rPr>
                <w:rFonts w:eastAsiaTheme="minorHAnsi"/>
                <w:color w:val="auto"/>
                <w:lang w:val="kk-KZ" w:eastAsia="en-US"/>
              </w:rPr>
            </w:pPr>
            <w:bookmarkStart w:id="0" w:name="_GoBack"/>
            <w:r w:rsidRPr="00040958">
              <w:rPr>
                <w:rFonts w:eastAsiaTheme="minorHAnsi"/>
                <w:color w:val="auto"/>
                <w:lang w:val="kk-KZ" w:eastAsia="en-US"/>
              </w:rPr>
              <w:t xml:space="preserve">Гетерогенді </w:t>
            </w:r>
            <w:r>
              <w:rPr>
                <w:rFonts w:eastAsiaTheme="minorHAnsi"/>
                <w:color w:val="auto"/>
                <w:lang w:val="kk-KZ" w:eastAsia="en-US"/>
              </w:rPr>
              <w:t>л</w:t>
            </w:r>
            <w:r w:rsidRPr="00040958">
              <w:rPr>
                <w:rFonts w:eastAsiaTheme="minorHAnsi"/>
                <w:color w:val="auto"/>
                <w:lang w:val="kk-KZ" w:eastAsia="en-US"/>
              </w:rPr>
              <w:t>инолеум</w:t>
            </w:r>
            <w:bookmarkEnd w:id="0"/>
          </w:p>
          <w:p w:rsidR="007C7536" w:rsidRPr="0065520A" w:rsidRDefault="007C7536" w:rsidP="00050F8B"/>
        </w:tc>
      </w:tr>
      <w:tr w:rsidR="007C7536" w:rsidRPr="002B7630" w:rsidTr="00050F8B">
        <w:tc>
          <w:tcPr>
            <w:tcW w:w="425" w:type="dxa"/>
          </w:tcPr>
          <w:p w:rsidR="007C7536" w:rsidRPr="002B7630" w:rsidRDefault="007C7536" w:rsidP="00050F8B">
            <w:r w:rsidRPr="002B7630">
              <w:t>2</w:t>
            </w:r>
          </w:p>
        </w:tc>
        <w:tc>
          <w:tcPr>
            <w:tcW w:w="3545" w:type="dxa"/>
          </w:tcPr>
          <w:p w:rsidR="007C7536" w:rsidRPr="002B7630" w:rsidRDefault="007C7536" w:rsidP="00050F8B">
            <w:proofErr w:type="spellStart"/>
            <w:r w:rsidRPr="002B7630">
              <w:t>Сатып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алынатын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тауарларға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ұлттық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стандарттардың</w:t>
            </w:r>
            <w:proofErr w:type="spellEnd"/>
            <w:r w:rsidRPr="002B7630">
              <w:t xml:space="preserve">, ал </w:t>
            </w:r>
            <w:proofErr w:type="spellStart"/>
            <w:r w:rsidRPr="002B7630">
              <w:t>олар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болмаған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жағдайда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мемлекетаралық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стандарттардың</w:t>
            </w:r>
            <w:proofErr w:type="spellEnd"/>
          </w:p>
          <w:p w:rsidR="007C7536" w:rsidRPr="002B7630" w:rsidRDefault="007C7536" w:rsidP="00050F8B">
            <w:proofErr w:type="spellStart"/>
            <w:r w:rsidRPr="002B7630">
              <w:t>атауы</w:t>
            </w:r>
            <w:proofErr w:type="spellEnd"/>
            <w:r w:rsidRPr="002B7630">
              <w:t xml:space="preserve">. </w:t>
            </w:r>
            <w:proofErr w:type="spellStart"/>
            <w:r w:rsidRPr="002B7630">
              <w:t>Ұлттық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және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мемлекетаралық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стандарттар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болмаған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кезде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мемлекеттік</w:t>
            </w:r>
            <w:proofErr w:type="spellEnd"/>
          </w:p>
          <w:p w:rsidR="007C7536" w:rsidRPr="002B7630" w:rsidRDefault="007C7536" w:rsidP="00050F8B">
            <w:proofErr w:type="spellStart"/>
            <w:r w:rsidRPr="002B7630">
              <w:t>сатып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алуды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нормалау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ескеріле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отырып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сатып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алынатын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тауарлардың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талап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етілеті</w:t>
            </w:r>
            <w:proofErr w:type="gramStart"/>
            <w:r w:rsidRPr="002B7630">
              <w:t>н</w:t>
            </w:r>
            <w:proofErr w:type="spellEnd"/>
            <w:proofErr w:type="gramEnd"/>
          </w:p>
          <w:p w:rsidR="007C7536" w:rsidRPr="002B7630" w:rsidRDefault="007C7536" w:rsidP="00050F8B">
            <w:proofErr w:type="spellStart"/>
            <w:r w:rsidRPr="002B7630">
              <w:t>функционалдық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техникалық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сапалық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және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пайдаланушылық</w:t>
            </w:r>
            <w:proofErr w:type="spellEnd"/>
          </w:p>
          <w:p w:rsidR="007C7536" w:rsidRPr="002B7630" w:rsidRDefault="007C7536" w:rsidP="00050F8B">
            <w:proofErr w:type="spellStart"/>
            <w:r w:rsidRPr="002B7630">
              <w:t>сипаттамалары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көрсетіледі</w:t>
            </w:r>
            <w:proofErr w:type="spellEnd"/>
            <w:r w:rsidRPr="002B7630">
              <w:t>.</w:t>
            </w:r>
          </w:p>
        </w:tc>
        <w:tc>
          <w:tcPr>
            <w:tcW w:w="6379" w:type="dxa"/>
          </w:tcPr>
          <w:p w:rsidR="007C7536" w:rsidRPr="002B7630" w:rsidRDefault="007C7536" w:rsidP="00050F8B">
            <w:pPr>
              <w:jc w:val="left"/>
              <w:rPr>
                <w:lang w:val="kk-KZ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МЕМСТ</w:t>
            </w:r>
            <w:r w:rsidRPr="00032D1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7251-2016</w:t>
            </w:r>
          </w:p>
        </w:tc>
      </w:tr>
      <w:tr w:rsidR="007C7536" w:rsidRPr="002B7630" w:rsidTr="00050F8B">
        <w:tc>
          <w:tcPr>
            <w:tcW w:w="425" w:type="dxa"/>
          </w:tcPr>
          <w:p w:rsidR="007C7536" w:rsidRPr="002B7630" w:rsidRDefault="007C7536" w:rsidP="00050F8B">
            <w:r w:rsidRPr="002B7630">
              <w:t>3</w:t>
            </w:r>
          </w:p>
        </w:tc>
        <w:tc>
          <w:tcPr>
            <w:tcW w:w="3545" w:type="dxa"/>
          </w:tcPr>
          <w:p w:rsidR="007C7536" w:rsidRPr="002B7630" w:rsidRDefault="007C7536" w:rsidP="00050F8B">
            <w:proofErr w:type="spellStart"/>
            <w:r w:rsidRPr="002B7630">
              <w:t>Шыққан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жылы</w:t>
            </w:r>
            <w:proofErr w:type="spellEnd"/>
          </w:p>
        </w:tc>
        <w:tc>
          <w:tcPr>
            <w:tcW w:w="6379" w:type="dxa"/>
          </w:tcPr>
          <w:p w:rsidR="007C7536" w:rsidRPr="002B7630" w:rsidRDefault="007C7536" w:rsidP="00050F8B"/>
        </w:tc>
      </w:tr>
      <w:tr w:rsidR="007C7536" w:rsidRPr="002B7630" w:rsidTr="00050F8B">
        <w:tc>
          <w:tcPr>
            <w:tcW w:w="425" w:type="dxa"/>
          </w:tcPr>
          <w:p w:rsidR="007C7536" w:rsidRPr="002B7630" w:rsidRDefault="007C7536" w:rsidP="00050F8B">
            <w:r w:rsidRPr="002B7630">
              <w:t>4</w:t>
            </w:r>
          </w:p>
        </w:tc>
        <w:tc>
          <w:tcPr>
            <w:tcW w:w="3545" w:type="dxa"/>
          </w:tcPr>
          <w:p w:rsidR="007C7536" w:rsidRPr="002B7630" w:rsidRDefault="007C7536" w:rsidP="00050F8B">
            <w:proofErr w:type="spellStart"/>
            <w:r w:rsidRPr="002B7630">
              <w:t>Кепілді</w:t>
            </w:r>
            <w:proofErr w:type="gramStart"/>
            <w:r w:rsidRPr="002B7630">
              <w:t>к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мерз</w:t>
            </w:r>
            <w:proofErr w:type="gramEnd"/>
            <w:r w:rsidRPr="002B7630">
              <w:t>імі</w:t>
            </w:r>
            <w:proofErr w:type="spellEnd"/>
            <w:r w:rsidRPr="002B7630">
              <w:t xml:space="preserve"> (</w:t>
            </w:r>
            <w:proofErr w:type="spellStart"/>
            <w:r w:rsidRPr="002B7630">
              <w:t>айлар</w:t>
            </w:r>
            <w:proofErr w:type="spellEnd"/>
            <w:r w:rsidRPr="002B7630">
              <w:t>)</w:t>
            </w:r>
          </w:p>
        </w:tc>
        <w:tc>
          <w:tcPr>
            <w:tcW w:w="6379" w:type="dxa"/>
          </w:tcPr>
          <w:p w:rsidR="007C7536" w:rsidRPr="009A7A4C" w:rsidRDefault="007C7536" w:rsidP="00050F8B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12 ай</w:t>
            </w:r>
          </w:p>
        </w:tc>
      </w:tr>
      <w:tr w:rsidR="007C7536" w:rsidRPr="00373BEB" w:rsidTr="00050F8B">
        <w:tc>
          <w:tcPr>
            <w:tcW w:w="425" w:type="dxa"/>
          </w:tcPr>
          <w:p w:rsidR="007C7536" w:rsidRPr="002B7630" w:rsidRDefault="007C7536" w:rsidP="00050F8B">
            <w:r w:rsidRPr="002B7630">
              <w:t>5</w:t>
            </w:r>
          </w:p>
        </w:tc>
        <w:tc>
          <w:tcPr>
            <w:tcW w:w="3545" w:type="dxa"/>
          </w:tcPr>
          <w:p w:rsidR="007C7536" w:rsidRPr="002B7630" w:rsidRDefault="007C7536" w:rsidP="00050F8B">
            <w:proofErr w:type="spellStart"/>
            <w:r w:rsidRPr="002B7630">
              <w:t>Сатып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алынатын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тауарлардың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қажетті</w:t>
            </w:r>
            <w:proofErr w:type="spellEnd"/>
            <w:r w:rsidRPr="002B7630">
              <w:t xml:space="preserve"> </w:t>
            </w:r>
            <w:proofErr w:type="spellStart"/>
            <w:r w:rsidRPr="002B7630">
              <w:t>функционалдық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техникалық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сапалық</w:t>
            </w:r>
            <w:proofErr w:type="spellEnd"/>
            <w:r w:rsidRPr="002B7630">
              <w:t xml:space="preserve">, </w:t>
            </w:r>
            <w:proofErr w:type="spellStart"/>
            <w:r w:rsidRPr="002B7630">
              <w:t>өнімділігі</w:t>
            </w:r>
            <w:proofErr w:type="spellEnd"/>
            <w:r w:rsidRPr="002B7630">
              <w:t xml:space="preserve"> мен </w:t>
            </w:r>
            <w:proofErr w:type="spellStart"/>
            <w:proofErr w:type="gramStart"/>
            <w:r w:rsidRPr="002B7630">
              <w:t>бас</w:t>
            </w:r>
            <w:proofErr w:type="gramEnd"/>
            <w:r w:rsidRPr="002B7630">
              <w:t>қа</w:t>
            </w:r>
            <w:proofErr w:type="spellEnd"/>
            <w:r w:rsidRPr="002B7630">
              <w:t xml:space="preserve"> да </w:t>
            </w:r>
            <w:proofErr w:type="spellStart"/>
            <w:r w:rsidRPr="002B7630">
              <w:t>сипаттамаларының</w:t>
            </w:r>
            <w:proofErr w:type="spellEnd"/>
          </w:p>
          <w:p w:rsidR="007C7536" w:rsidRPr="002B7630" w:rsidRDefault="007C7536" w:rsidP="00050F8B">
            <w:proofErr w:type="spellStart"/>
            <w:r w:rsidRPr="002B7630">
              <w:t>сипатталуы</w:t>
            </w:r>
            <w:proofErr w:type="spellEnd"/>
          </w:p>
        </w:tc>
        <w:tc>
          <w:tcPr>
            <w:tcW w:w="6379" w:type="dxa"/>
          </w:tcPr>
          <w:p w:rsidR="007C7536" w:rsidRPr="001F50F7" w:rsidRDefault="007C7536" w:rsidP="00050F8B">
            <w:pPr>
              <w:pStyle w:val="a4"/>
              <w:spacing w:after="240"/>
              <w:rPr>
                <w:rFonts w:eastAsiaTheme="minorHAnsi"/>
                <w:color w:val="auto"/>
                <w:lang w:val="kk-KZ" w:eastAsia="en-US"/>
              </w:rPr>
            </w:pPr>
            <w:proofErr w:type="spellStart"/>
            <w:r w:rsidRPr="00777737">
              <w:rPr>
                <w:rFonts w:eastAsia="Calibri"/>
              </w:rPr>
              <w:t>Жоғары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гетер</w:t>
            </w:r>
            <w:r>
              <w:rPr>
                <w:rFonts w:eastAsia="Calibri"/>
              </w:rPr>
              <w:t>огенді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жабыны</w:t>
            </w:r>
            <w:proofErr w:type="spellEnd"/>
            <w:r>
              <w:rPr>
                <w:rFonts w:eastAsia="Calibri"/>
              </w:rPr>
              <w:t xml:space="preserve"> бар </w:t>
            </w:r>
            <w:proofErr w:type="spellStart"/>
            <w:r>
              <w:rPr>
                <w:rFonts w:eastAsia="Calibri"/>
              </w:rPr>
              <w:t>коммерциялық</w:t>
            </w:r>
            <w:proofErr w:type="spellEnd"/>
            <w:r>
              <w:rPr>
                <w:rFonts w:eastAsia="Calibri"/>
              </w:rPr>
              <w:t xml:space="preserve"> л</w:t>
            </w:r>
            <w:r w:rsidRPr="00777737">
              <w:rPr>
                <w:rFonts w:eastAsia="Calibri"/>
              </w:rPr>
              <w:t xml:space="preserve">инолеум </w:t>
            </w:r>
            <w:proofErr w:type="spellStart"/>
            <w:r w:rsidRPr="00777737">
              <w:rPr>
                <w:rFonts w:eastAsia="Calibri"/>
              </w:rPr>
              <w:t>жалпы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қалыңдығы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кемінде</w:t>
            </w:r>
            <w:proofErr w:type="spellEnd"/>
            <w:r w:rsidRPr="00777737">
              <w:rPr>
                <w:rFonts w:eastAsia="Calibri"/>
              </w:rPr>
              <w:t xml:space="preserve"> 2 мм, </w:t>
            </w:r>
            <w:proofErr w:type="spellStart"/>
            <w:r w:rsidRPr="00777737">
              <w:rPr>
                <w:rFonts w:eastAsia="Calibri"/>
              </w:rPr>
              <w:t>жұмыс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қабатының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қалыңдығы</w:t>
            </w:r>
            <w:proofErr w:type="spellEnd"/>
            <w:r w:rsidRPr="00777737">
              <w:rPr>
                <w:rFonts w:eastAsia="Calibri"/>
              </w:rPr>
              <w:t xml:space="preserve"> - 0,7 мм, </w:t>
            </w:r>
            <w:proofErr w:type="spellStart"/>
            <w:r w:rsidRPr="00777737">
              <w:rPr>
                <w:rFonts w:eastAsia="Calibri"/>
              </w:rPr>
              <w:t>қосымша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kk-KZ"/>
              </w:rPr>
              <w:t>қорғаушы</w:t>
            </w:r>
            <w:r w:rsidRPr="00777737">
              <w:rPr>
                <w:rFonts w:eastAsia="Calibri"/>
              </w:rPr>
              <w:t xml:space="preserve"> лак</w:t>
            </w:r>
            <w:r>
              <w:rPr>
                <w:rFonts w:eastAsia="Calibri"/>
                <w:lang w:val="kk-KZ"/>
              </w:rPr>
              <w:t>талған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қабат</w:t>
            </w:r>
            <w:proofErr w:type="spellEnd"/>
            <w:r w:rsidRPr="00777737">
              <w:rPr>
                <w:rFonts w:eastAsia="Calibri"/>
              </w:rPr>
              <w:t xml:space="preserve">, </w:t>
            </w:r>
            <w:proofErr w:type="spellStart"/>
            <w:r w:rsidRPr="00777737">
              <w:rPr>
                <w:rFonts w:eastAsia="Calibri"/>
              </w:rPr>
              <w:t>қолдану</w:t>
            </w:r>
            <w:proofErr w:type="spellEnd"/>
            <w:r w:rsidRPr="00777737">
              <w:rPr>
                <w:rFonts w:eastAsia="Calibri"/>
              </w:rPr>
              <w:t xml:space="preserve"> класы-34, </w:t>
            </w:r>
            <w:proofErr w:type="spellStart"/>
            <w:r w:rsidRPr="00777737">
              <w:rPr>
                <w:rFonts w:eastAsia="Calibri"/>
              </w:rPr>
              <w:t>салмағы</w:t>
            </w:r>
            <w:proofErr w:type="spellEnd"/>
            <w:r w:rsidRPr="00777737">
              <w:rPr>
                <w:rFonts w:eastAsia="Calibri"/>
              </w:rPr>
              <w:t xml:space="preserve"> </w:t>
            </w:r>
            <w:proofErr w:type="spellStart"/>
            <w:r w:rsidRPr="00777737">
              <w:rPr>
                <w:rFonts w:eastAsia="Calibri"/>
              </w:rPr>
              <w:t>кемінде</w:t>
            </w:r>
            <w:proofErr w:type="spellEnd"/>
            <w:r w:rsidRPr="00777737">
              <w:rPr>
                <w:rFonts w:eastAsia="Calibri"/>
              </w:rPr>
              <w:t xml:space="preserve"> 3000 г/м</w:t>
            </w:r>
            <w:proofErr w:type="gramStart"/>
            <w:r w:rsidRPr="00777737">
              <w:rPr>
                <w:rFonts w:eastAsia="Calibri"/>
              </w:rPr>
              <w:t>2</w:t>
            </w:r>
            <w:proofErr w:type="gramEnd"/>
            <w:r w:rsidRPr="00777737">
              <w:rPr>
                <w:rFonts w:eastAsia="Calibri"/>
              </w:rPr>
              <w:t xml:space="preserve">, </w:t>
            </w:r>
            <w:proofErr w:type="spellStart"/>
            <w:r w:rsidRPr="00777737">
              <w:rPr>
                <w:rFonts w:eastAsia="Calibri"/>
              </w:rPr>
              <w:t>ені</w:t>
            </w:r>
            <w:proofErr w:type="spellEnd"/>
            <w:r w:rsidRPr="00777737">
              <w:rPr>
                <w:rFonts w:eastAsia="Calibri"/>
              </w:rPr>
              <w:t xml:space="preserve"> 4 метр</w:t>
            </w:r>
            <w:r>
              <w:rPr>
                <w:rFonts w:eastAsia="Calibri"/>
              </w:rPr>
              <w:t>.</w:t>
            </w:r>
          </w:p>
        </w:tc>
      </w:tr>
      <w:tr w:rsidR="007C7536" w:rsidRPr="00C4006B" w:rsidTr="00050F8B">
        <w:tc>
          <w:tcPr>
            <w:tcW w:w="425" w:type="dxa"/>
          </w:tcPr>
          <w:p w:rsidR="007C7536" w:rsidRDefault="007C7536" w:rsidP="00050F8B">
            <w:r>
              <w:t>6</w:t>
            </w:r>
          </w:p>
        </w:tc>
        <w:tc>
          <w:tcPr>
            <w:tcW w:w="3545" w:type="dxa"/>
          </w:tcPr>
          <w:p w:rsidR="007C7536" w:rsidRPr="00741156" w:rsidRDefault="007C7536" w:rsidP="00050F8B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7C7536" w:rsidRPr="00741156" w:rsidRDefault="007C7536" w:rsidP="00050F8B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7C7536" w:rsidRPr="00C4006B" w:rsidRDefault="007C7536" w:rsidP="00050F8B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C7536" w:rsidRPr="00C4006B" w:rsidRDefault="007C7536" w:rsidP="00050F8B">
            <w:proofErr w:type="spellStart"/>
            <w:r w:rsidRPr="00DA1410">
              <w:t>Сатып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алынатын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тауардың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құнына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келесі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ілеспе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қызметтер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енгізілген</w:t>
            </w:r>
            <w:proofErr w:type="spellEnd"/>
            <w:r w:rsidRPr="00DA1410">
              <w:t xml:space="preserve">: </w:t>
            </w:r>
            <w:proofErr w:type="spellStart"/>
            <w:r w:rsidRPr="00DA1410">
              <w:t>тауарды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жеткізу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және</w:t>
            </w:r>
            <w:proofErr w:type="spellEnd"/>
            <w:r w:rsidRPr="00DA1410">
              <w:t xml:space="preserve"> </w:t>
            </w:r>
            <w:proofErr w:type="spellStart"/>
            <w:r w:rsidRPr="00DA1410">
              <w:t>түсіру</w:t>
            </w:r>
            <w:proofErr w:type="spellEnd"/>
            <w:r w:rsidRPr="00DA1410">
              <w:t>.</w:t>
            </w:r>
          </w:p>
        </w:tc>
      </w:tr>
      <w:tr w:rsidR="007C7536" w:rsidRPr="00C4006B" w:rsidTr="00050F8B">
        <w:tc>
          <w:tcPr>
            <w:tcW w:w="425" w:type="dxa"/>
          </w:tcPr>
          <w:p w:rsidR="007C7536" w:rsidRDefault="007C7536" w:rsidP="00050F8B">
            <w:r>
              <w:t>7</w:t>
            </w:r>
          </w:p>
        </w:tc>
        <w:tc>
          <w:tcPr>
            <w:tcW w:w="3545" w:type="dxa"/>
          </w:tcPr>
          <w:p w:rsidR="007C7536" w:rsidRPr="00741156" w:rsidRDefault="007C7536" w:rsidP="00050F8B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7C7536" w:rsidRPr="00741156" w:rsidRDefault="007C7536" w:rsidP="00050F8B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7C7536" w:rsidRPr="00741156" w:rsidRDefault="007C7536" w:rsidP="00050F8B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7C7536" w:rsidRPr="00741156" w:rsidRDefault="007C7536" w:rsidP="00050F8B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7C7536" w:rsidRPr="00741156" w:rsidRDefault="007C7536" w:rsidP="00050F8B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7C7536" w:rsidRPr="00741156" w:rsidRDefault="007C7536" w:rsidP="00050F8B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7C7536" w:rsidRPr="00C4006B" w:rsidRDefault="007C7536" w:rsidP="00050F8B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7C7536" w:rsidRPr="00C4006B" w:rsidRDefault="007C7536" w:rsidP="00050F8B"/>
        </w:tc>
      </w:tr>
    </w:tbl>
    <w:p w:rsidR="007C7536" w:rsidRPr="00C4006B" w:rsidRDefault="007C7536" w:rsidP="007C7536"/>
    <w:p w:rsidR="007C7536" w:rsidRPr="00567AA4" w:rsidRDefault="007C7536" w:rsidP="007C7536">
      <w:pPr>
        <w:rPr>
          <w:lang w:val="kk-KZ"/>
        </w:rPr>
      </w:pPr>
    </w:p>
    <w:p w:rsidR="006E07A5" w:rsidRDefault="006E07A5"/>
    <w:sectPr w:rsidR="006E07A5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36"/>
    <w:rsid w:val="006E07A5"/>
    <w:rsid w:val="007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5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75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2022-08-31T06:20:00Z</dcterms:created>
  <dcterms:modified xsi:type="dcterms:W3CDTF">2022-08-31T06:20:00Z</dcterms:modified>
</cp:coreProperties>
</file>