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EC" w:rsidRPr="006227BD" w:rsidRDefault="00A16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7BD">
        <w:rPr>
          <w:rFonts w:ascii="Times New Roman" w:hAnsi="Times New Roman" w:cs="Times New Roman"/>
          <w:b/>
          <w:sz w:val="24"/>
          <w:szCs w:val="24"/>
          <w:lang w:val="kk-KZ"/>
        </w:rPr>
        <w:t>ТЕХНИЧЕСКАЯ СПЕЦИФИКАЦИЯ</w:t>
      </w:r>
    </w:p>
    <w:p w:rsidR="00E630EC" w:rsidRPr="006227BD" w:rsidRDefault="00A16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государственной закупке </w:t>
      </w:r>
      <w:r w:rsidR="00EB4B6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27621" w:rsidRPr="006227B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Точки беспроводного доступа с контроллером</w:t>
      </w:r>
      <w:r w:rsidR="00EB4B6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  <w:r w:rsidRPr="00622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f5"/>
        <w:tblW w:w="9890" w:type="dxa"/>
        <w:tblInd w:w="108" w:type="dxa"/>
        <w:tblLook w:val="04A0" w:firstRow="1" w:lastRow="0" w:firstColumn="1" w:lastColumn="0" w:noHBand="0" w:noVBand="1"/>
      </w:tblPr>
      <w:tblGrid>
        <w:gridCol w:w="675"/>
        <w:gridCol w:w="3089"/>
        <w:gridCol w:w="6126"/>
      </w:tblGrid>
      <w:tr w:rsidR="00E630EC" w:rsidRPr="006227BD">
        <w:tc>
          <w:tcPr>
            <w:tcW w:w="675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89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126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</w:t>
            </w:r>
          </w:p>
        </w:tc>
      </w:tr>
      <w:tr w:rsidR="00E630EC" w:rsidRPr="006227BD">
        <w:tc>
          <w:tcPr>
            <w:tcW w:w="675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9" w:type="dxa"/>
          </w:tcPr>
          <w:p w:rsidR="00E630EC" w:rsidRPr="006227BD" w:rsidRDefault="00A1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товара, работы и услуги</w:t>
            </w:r>
          </w:p>
        </w:tc>
        <w:tc>
          <w:tcPr>
            <w:tcW w:w="6126" w:type="dxa"/>
          </w:tcPr>
          <w:p w:rsidR="00E630EC" w:rsidRPr="006227BD" w:rsidRDefault="00A16508">
            <w:pPr>
              <w:shd w:val="clear" w:color="auto" w:fill="FFFFFF"/>
              <w:spacing w:after="105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2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27621" w:rsidRPr="00622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Точки беспроводного доступа с контроллером</w:t>
            </w:r>
            <w:r w:rsidRPr="00622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630EC" w:rsidRPr="006227BD">
        <w:tc>
          <w:tcPr>
            <w:tcW w:w="675" w:type="dxa"/>
            <w:tcBorders>
              <w:top w:val="nil"/>
            </w:tcBorders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9" w:type="dxa"/>
            <w:tcBorders>
              <w:top w:val="nil"/>
            </w:tcBorders>
          </w:tcPr>
          <w:p w:rsidR="00E630EC" w:rsidRPr="006227BD" w:rsidRDefault="00A1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126" w:type="dxa"/>
            <w:tcBorders>
              <w:top w:val="nil"/>
            </w:tcBorders>
          </w:tcPr>
          <w:p w:rsidR="00E630EC" w:rsidRPr="006227BD" w:rsidRDefault="0023731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60950-1-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2014</w:t>
            </w:r>
          </w:p>
        </w:tc>
      </w:tr>
      <w:tr w:rsidR="00E630EC" w:rsidRPr="006227BD">
        <w:tc>
          <w:tcPr>
            <w:tcW w:w="675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9" w:type="dxa"/>
          </w:tcPr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Гарантийный срок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месяцах)</w:t>
            </w:r>
          </w:p>
        </w:tc>
        <w:tc>
          <w:tcPr>
            <w:tcW w:w="6126" w:type="dxa"/>
          </w:tcPr>
          <w:p w:rsidR="00E630EC" w:rsidRPr="006227BD" w:rsidRDefault="00A1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630EC" w:rsidRPr="006227BD" w:rsidTr="006227BD">
        <w:trPr>
          <w:trHeight w:val="3676"/>
        </w:trPr>
        <w:tc>
          <w:tcPr>
            <w:tcW w:w="675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</w:t>
            </w:r>
          </w:p>
          <w:p w:rsidR="00E630EC" w:rsidRPr="006227BD" w:rsidRDefault="00E6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89" w:type="dxa"/>
          </w:tcPr>
          <w:p w:rsidR="00E630EC" w:rsidRPr="006227BD" w:rsidRDefault="00A1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126" w:type="dxa"/>
          </w:tcPr>
          <w:p w:rsidR="00E630EC" w:rsidRPr="006227BD" w:rsidRDefault="00A16508">
            <w:pPr>
              <w:tabs>
                <w:tab w:val="left" w:pos="142"/>
              </w:tabs>
              <w:spacing w:after="3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</w:rPr>
              <w:t xml:space="preserve">   Поставляемый товар должен быть произведен не ранее 2021 года выпуска.</w:t>
            </w:r>
          </w:p>
          <w:p w:rsidR="00E630EC" w:rsidRPr="006227BD" w:rsidRDefault="00E630EC">
            <w:pPr>
              <w:tabs>
                <w:tab w:val="left" w:pos="142"/>
              </w:tabs>
              <w:spacing w:after="3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21" w:rsidRPr="006227BD" w:rsidRDefault="00927621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7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поставляемый товар входят: 30 точек беспроводного доступа, 1 контроллер беспроводной сети.</w:t>
            </w:r>
          </w:p>
          <w:p w:rsidR="00927621" w:rsidRPr="006227BD" w:rsidRDefault="00927621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7621" w:rsidRPr="006227BD" w:rsidRDefault="00927621" w:rsidP="00927621">
            <w:pPr>
              <w:pStyle w:val="af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after="0" w:line="255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27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Контроллер беспроводной сети</w:t>
            </w:r>
            <w:r w:rsidRPr="006227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927621" w:rsidRPr="006227BD" w:rsidRDefault="00927621" w:rsidP="00927621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27621" w:rsidRPr="006227BD" w:rsidRDefault="0092762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Количество поддерживаемых точек</w:t>
            </w:r>
            <w:r w:rsidR="0092013B" w:rsidRPr="006227BD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</w:rPr>
              <w:t>доступа: Не менее 64;</w:t>
            </w:r>
          </w:p>
          <w:p w:rsidR="00927621" w:rsidRPr="006227BD" w:rsidRDefault="0092762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Количество поддерживаемых пользователей: Не менее 4096;</w:t>
            </w:r>
          </w:p>
          <w:p w:rsidR="00927621" w:rsidRPr="006227BD" w:rsidRDefault="0092762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Количество </w:t>
            </w:r>
            <w:r w:rsidRPr="006227BD">
              <w:rPr>
                <w:rFonts w:ascii="Times New Roman" w:hAnsi="Times New Roman" w:cs="Times New Roman"/>
                <w:lang w:val="en-US"/>
              </w:rPr>
              <w:t>VLAN</w:t>
            </w:r>
            <w:r w:rsidRPr="006227BD">
              <w:rPr>
                <w:rFonts w:ascii="Times New Roman" w:hAnsi="Times New Roman" w:cs="Times New Roman"/>
              </w:rPr>
              <w:t>: Не менее 4096;</w:t>
            </w:r>
          </w:p>
          <w:p w:rsidR="0092013B" w:rsidRPr="006227BD" w:rsidRDefault="0092762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Количество активных сессий </w:t>
            </w:r>
          </w:p>
          <w:p w:rsidR="00927621" w:rsidRPr="006227BD" w:rsidRDefault="0092762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межсетевого экрана:</w:t>
            </w:r>
            <w:r w:rsidR="0092013B" w:rsidRPr="006227BD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</w:rPr>
              <w:t>Не менее 64000;</w:t>
            </w:r>
          </w:p>
          <w:p w:rsidR="00927621" w:rsidRPr="006227BD" w:rsidRDefault="0092762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Одновременное количество </w:t>
            </w:r>
            <w:r w:rsidRPr="006227BD">
              <w:rPr>
                <w:rFonts w:ascii="Times New Roman" w:hAnsi="Times New Roman" w:cs="Times New Roman"/>
                <w:lang w:val="en-US"/>
              </w:rPr>
              <w:t>GRE</w:t>
            </w:r>
            <w:r w:rsidRPr="006227BD">
              <w:rPr>
                <w:rFonts w:ascii="Times New Roman" w:hAnsi="Times New Roman" w:cs="Times New Roman"/>
              </w:rPr>
              <w:t xml:space="preserve"> туннелей: Не менее</w:t>
            </w:r>
            <w:r w:rsidR="009A5DF8" w:rsidRPr="006227BD">
              <w:rPr>
                <w:rFonts w:ascii="Times New Roman" w:hAnsi="Times New Roman" w:cs="Times New Roman"/>
              </w:rPr>
              <w:t xml:space="preserve"> 1024;</w:t>
            </w:r>
          </w:p>
          <w:p w:rsidR="009A5DF8" w:rsidRPr="006227BD" w:rsidRDefault="009A5DF8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Одновременное количество</w:t>
            </w:r>
            <w:r w:rsidR="0092013B" w:rsidRPr="006227BD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  <w:lang w:val="en-US"/>
              </w:rPr>
              <w:t>IPSEC</w:t>
            </w:r>
            <w:r w:rsidRPr="006227BD">
              <w:rPr>
                <w:rFonts w:ascii="Times New Roman" w:hAnsi="Times New Roman" w:cs="Times New Roman"/>
              </w:rPr>
              <w:t xml:space="preserve"> сессий: Не менее 4096;</w:t>
            </w:r>
          </w:p>
          <w:p w:rsidR="009A5DF8" w:rsidRPr="006227BD" w:rsidRDefault="000E03A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Производительность межсетевого</w:t>
            </w:r>
            <w:r w:rsidR="0092013B" w:rsidRPr="006227BD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</w:rPr>
              <w:t>экрана: Не менее 8 Гбит/с;</w:t>
            </w:r>
          </w:p>
          <w:p w:rsidR="0092013B" w:rsidRPr="006227BD" w:rsidRDefault="000E03A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>Зашифрованная пропускная</w:t>
            </w:r>
          </w:p>
          <w:p w:rsidR="000E03A1" w:rsidRPr="006227BD" w:rsidRDefault="000E03A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способность </w:t>
            </w:r>
            <w:r w:rsidRPr="006227BD">
              <w:rPr>
                <w:rFonts w:ascii="Times New Roman" w:hAnsi="Times New Roman" w:cs="Times New Roman"/>
              </w:rPr>
              <w:t>3DES: Не мене 2.4 Гбит/с;</w:t>
            </w:r>
          </w:p>
          <w:p w:rsidR="000E03A1" w:rsidRPr="006227BD" w:rsidRDefault="000E03A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Зашифрованная пропускная </w:t>
            </w:r>
          </w:p>
          <w:p w:rsidR="000E03A1" w:rsidRPr="006227BD" w:rsidRDefault="000E03A1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способность </w:t>
            </w:r>
            <w:r w:rsidRPr="006227BD">
              <w:rPr>
                <w:rFonts w:ascii="Times New Roman" w:hAnsi="Times New Roman" w:cs="Times New Roman"/>
                <w:lang w:val="en-US"/>
              </w:rPr>
              <w:t>AES</w:t>
            </w:r>
            <w:r w:rsidRPr="006227BD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CBC</w:t>
            </w:r>
            <w:r w:rsidRPr="006227BD">
              <w:rPr>
                <w:rFonts w:ascii="Times New Roman" w:hAnsi="Times New Roman" w:cs="Times New Roman"/>
              </w:rPr>
              <w:t>-256: Не менее 2.6 Гбит/с;</w:t>
            </w:r>
          </w:p>
          <w:p w:rsidR="0092013B" w:rsidRPr="006227BD" w:rsidRDefault="0092013B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Зашифрованная пропускная </w:t>
            </w:r>
          </w:p>
          <w:p w:rsidR="00927621" w:rsidRPr="006227BD" w:rsidRDefault="0092013B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способность </w:t>
            </w:r>
            <w:r w:rsidRPr="006227BD">
              <w:rPr>
                <w:rFonts w:ascii="Times New Roman" w:hAnsi="Times New Roman" w:cs="Times New Roman"/>
                <w:lang w:val="en-US"/>
              </w:rPr>
              <w:t>AES</w:t>
            </w:r>
            <w:r w:rsidRPr="006227BD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CCM</w:t>
            </w:r>
            <w:r w:rsidRPr="006227BD">
              <w:rPr>
                <w:rFonts w:ascii="Times New Roman" w:hAnsi="Times New Roman" w:cs="Times New Roman"/>
              </w:rPr>
              <w:t>: Не менее 4 Гбит/с;</w:t>
            </w:r>
          </w:p>
          <w:p w:rsidR="0092013B" w:rsidRPr="006227BD" w:rsidRDefault="0092013B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  <w:shd w:val="clear" w:color="auto" w:fill="FFFFFF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Зашифрованная пропускная </w:t>
            </w:r>
          </w:p>
          <w:p w:rsidR="0092013B" w:rsidRPr="006227BD" w:rsidRDefault="0092013B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shd w:val="clear" w:color="auto" w:fill="FFFFFF"/>
              </w:rPr>
              <w:t xml:space="preserve">способность </w:t>
            </w:r>
            <w:r w:rsidRPr="006227BD">
              <w:rPr>
                <w:rFonts w:ascii="Times New Roman" w:hAnsi="Times New Roman" w:cs="Times New Roman"/>
                <w:lang w:val="en-US"/>
              </w:rPr>
              <w:t>AES</w:t>
            </w:r>
            <w:r w:rsidRPr="006227BD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GCM</w:t>
            </w:r>
            <w:r w:rsidRPr="006227BD">
              <w:rPr>
                <w:rFonts w:ascii="Times New Roman" w:hAnsi="Times New Roman" w:cs="Times New Roman"/>
              </w:rPr>
              <w:t>-256: Не менее 3.4 Гбит/с;</w:t>
            </w:r>
          </w:p>
          <w:p w:rsidR="0092013B" w:rsidRPr="006227BD" w:rsidRDefault="00015178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Форм-фактор: для установки в стандартную серверную стойку</w:t>
            </w:r>
            <w:r w:rsidR="003B15AC" w:rsidRPr="006227BD">
              <w:rPr>
                <w:rFonts w:ascii="Times New Roman" w:hAnsi="Times New Roman" w:cs="Times New Roman"/>
              </w:rPr>
              <w:t xml:space="preserve"> и иметь высоту не более 1</w:t>
            </w:r>
            <w:r w:rsidR="003B15AC" w:rsidRPr="006227BD">
              <w:rPr>
                <w:rFonts w:ascii="Times New Roman" w:hAnsi="Times New Roman" w:cs="Times New Roman"/>
                <w:lang w:val="en-US"/>
              </w:rPr>
              <w:t>U</w:t>
            </w:r>
            <w:r w:rsidR="003B15AC" w:rsidRPr="006227BD">
              <w:rPr>
                <w:rFonts w:ascii="Times New Roman" w:hAnsi="Times New Roman" w:cs="Times New Roman"/>
              </w:rPr>
              <w:t>;</w:t>
            </w:r>
          </w:p>
          <w:p w:rsidR="003B15AC" w:rsidRPr="006227BD" w:rsidRDefault="003B15AC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Сетевые интерфейсы: Не менее 8 (комбо) портов 10/100/1000BASE-T;</w:t>
            </w:r>
          </w:p>
          <w:p w:rsidR="003B15AC" w:rsidRPr="006227BD" w:rsidRDefault="003B15AC" w:rsidP="00580BD6">
            <w:pPr>
              <w:shd w:val="clear" w:color="auto" w:fill="FFFFFF"/>
              <w:tabs>
                <w:tab w:val="left" w:pos="142"/>
              </w:tabs>
              <w:spacing w:after="0" w:line="255" w:lineRule="atLeast"/>
              <w:ind w:left="57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Наличие USB 2.0: Не менее 1 порта;</w:t>
            </w:r>
          </w:p>
          <w:p w:rsidR="009B2089" w:rsidRPr="006227BD" w:rsidRDefault="003B15AC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Консольный порт: RJ-45 и мини-USB;</w:t>
            </w:r>
          </w:p>
          <w:p w:rsidR="003B15AC" w:rsidRPr="006227BD" w:rsidRDefault="003B15AC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lastRenderedPageBreak/>
              <w:t>Индикаторы: Индикатор LINK/ACT и индикатор состояния, индикаторы управления и состояния;</w:t>
            </w:r>
          </w:p>
          <w:p w:rsidR="009B2089" w:rsidRPr="006227BD" w:rsidRDefault="009B2089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Питание: Встроенный блок питания не менее 55Вт;</w:t>
            </w:r>
          </w:p>
          <w:p w:rsidR="006B53B1" w:rsidRPr="006227BD" w:rsidRDefault="006B53B1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Требования к функциональным возможностям:</w:t>
            </w:r>
          </w:p>
          <w:p w:rsidR="00580BD6" w:rsidRPr="006227BD" w:rsidRDefault="00580BD6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- Управление посредством </w:t>
            </w:r>
            <w:r w:rsidRPr="006227BD">
              <w:rPr>
                <w:rFonts w:ascii="Times New Roman" w:hAnsi="Times New Roman" w:cs="Times New Roman"/>
                <w:lang w:val="en-US"/>
              </w:rPr>
              <w:t>Web</w:t>
            </w:r>
            <w:r w:rsidRPr="006227BD">
              <w:rPr>
                <w:rFonts w:ascii="Times New Roman" w:hAnsi="Times New Roman" w:cs="Times New Roman"/>
              </w:rPr>
              <w:t>-интерфейса</w:t>
            </w:r>
          </w:p>
          <w:p w:rsidR="006B53B1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 Быстрый роуминг клиентов между точками доступа</w:t>
            </w:r>
          </w:p>
          <w:p w:rsidR="00580BD6" w:rsidRPr="00DB7F15" w:rsidRDefault="00580BD6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 Балансировка нагрузки между точками доступа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-Оптимизация ассоциации клиентов с точками доступа 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-Поддержка шифрования трафика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-Спектральный анализ по каналам и частотам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-Защита от угроз по беспроводной сети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-Анализ трафика пользователей по приложениям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-Разграничение доступа к разным ресурсам на основе политик и ролей</w:t>
            </w:r>
          </w:p>
          <w:p w:rsidR="000A7BFD" w:rsidRPr="006227BD" w:rsidRDefault="000A7BFD" w:rsidP="00580BD6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-Брандмауэр с отслеживанием состояния сессии</w:t>
            </w:r>
          </w:p>
          <w:p w:rsidR="000A7BFD" w:rsidRPr="006227BD" w:rsidRDefault="000A7BFD" w:rsidP="00580B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-Панель мониторинга в реальном</w:t>
            </w:r>
          </w:p>
          <w:p w:rsidR="000A7BFD" w:rsidRPr="006227BD" w:rsidRDefault="000A7BFD" w:rsidP="00580B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-Возможность просматривать какие приложения использует каждый пользователь, включая наиболее популярные веб-приложения</w:t>
            </w:r>
          </w:p>
          <w:p w:rsidR="00580BD6" w:rsidRPr="006227BD" w:rsidRDefault="00580BD6" w:rsidP="00580BD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2089" w:rsidRPr="006227BD" w:rsidRDefault="004B78EF" w:rsidP="004B78EF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Точка беспроводного доступа</w:t>
            </w:r>
            <w:r w:rsidR="00BC5691" w:rsidRPr="006227B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Тип точки доступа: Внутри помещений;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Поддержка стандартов </w:t>
            </w:r>
            <w:r w:rsidRPr="006227BD">
              <w:rPr>
                <w:rFonts w:ascii="Times New Roman" w:hAnsi="Times New Roman" w:cs="Times New Roman"/>
                <w:lang w:val="en-US"/>
              </w:rPr>
              <w:t>Wi</w:t>
            </w:r>
            <w:r w:rsidRPr="006227BD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Fi</w:t>
            </w:r>
            <w:r w:rsidRPr="006227BD">
              <w:rPr>
                <w:rFonts w:ascii="Times New Roman" w:hAnsi="Times New Roman" w:cs="Times New Roman"/>
              </w:rPr>
              <w:t>: 802.11a/g/n/</w:t>
            </w:r>
            <w:proofErr w:type="spellStart"/>
            <w:r w:rsidRPr="006227BD">
              <w:rPr>
                <w:rFonts w:ascii="Times New Roman" w:hAnsi="Times New Roman" w:cs="Times New Roman"/>
              </w:rPr>
              <w:t>ac</w:t>
            </w:r>
            <w:proofErr w:type="spellEnd"/>
            <w:r w:rsidRPr="006227BD">
              <w:rPr>
                <w:rFonts w:ascii="Times New Roman" w:hAnsi="Times New Roman" w:cs="Times New Roman"/>
              </w:rPr>
              <w:t>/</w:t>
            </w:r>
            <w:r w:rsidRPr="006227BD">
              <w:rPr>
                <w:rFonts w:ascii="Times New Roman" w:hAnsi="Times New Roman" w:cs="Times New Roman"/>
                <w:lang w:val="en-US"/>
              </w:rPr>
              <w:t>ax</w:t>
            </w:r>
            <w:r w:rsidRPr="006227BD">
              <w:rPr>
                <w:rFonts w:ascii="Times New Roman" w:hAnsi="Times New Roman" w:cs="Times New Roman"/>
              </w:rPr>
              <w:t>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Управление: На базе контроллера беспроводной сети, так же точка доступа может выступать в роли контроллера;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Поддержка технологии </w:t>
            </w:r>
            <w:r w:rsidRPr="006227BD">
              <w:rPr>
                <w:rFonts w:ascii="Times New Roman" w:hAnsi="Times New Roman" w:cs="Times New Roman"/>
                <w:lang w:val="en-US"/>
              </w:rPr>
              <w:t>MIMO</w:t>
            </w:r>
            <w:r w:rsidRPr="006227BD">
              <w:rPr>
                <w:rFonts w:ascii="Times New Roman" w:hAnsi="Times New Roman" w:cs="Times New Roman"/>
              </w:rPr>
              <w:t xml:space="preserve">: 5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802.11</w:t>
            </w:r>
            <w:r w:rsidRPr="006227BD">
              <w:rPr>
                <w:rFonts w:ascii="Times New Roman" w:hAnsi="Times New Roman" w:cs="Times New Roman"/>
                <w:lang w:val="en-US"/>
              </w:rPr>
              <w:t>x</w:t>
            </w:r>
            <w:r w:rsidRPr="006227BD">
              <w:rPr>
                <w:rFonts w:ascii="Times New Roman" w:hAnsi="Times New Roman" w:cs="Times New Roman"/>
              </w:rPr>
              <w:t xml:space="preserve"> 2</w:t>
            </w:r>
            <w:r w:rsidRPr="006227BD">
              <w:rPr>
                <w:rFonts w:ascii="Times New Roman" w:hAnsi="Times New Roman" w:cs="Times New Roman"/>
                <w:lang w:val="en-US"/>
              </w:rPr>
              <w:t>x</w:t>
            </w:r>
            <w:r w:rsidRPr="006227BD">
              <w:rPr>
                <w:rFonts w:ascii="Times New Roman" w:hAnsi="Times New Roman" w:cs="Times New Roman"/>
              </w:rPr>
              <w:t xml:space="preserve">2:2 </w:t>
            </w:r>
            <w:r w:rsidRPr="006227BD">
              <w:rPr>
                <w:rFonts w:ascii="Times New Roman" w:hAnsi="Times New Roman" w:cs="Times New Roman"/>
                <w:lang w:val="en-US"/>
              </w:rPr>
              <w:t>MIMO</w:t>
            </w:r>
            <w:r w:rsidRPr="006227BD">
              <w:rPr>
                <w:rFonts w:ascii="Times New Roman" w:hAnsi="Times New Roman" w:cs="Times New Roman"/>
              </w:rPr>
              <w:t xml:space="preserve">,    2.4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802.11</w:t>
            </w:r>
            <w:r w:rsidRPr="006227BD">
              <w:rPr>
                <w:rFonts w:ascii="Times New Roman" w:hAnsi="Times New Roman" w:cs="Times New Roman"/>
                <w:lang w:val="en-US"/>
              </w:rPr>
              <w:t>x</w:t>
            </w:r>
            <w:r w:rsidRPr="006227BD">
              <w:rPr>
                <w:rFonts w:ascii="Times New Roman" w:hAnsi="Times New Roman" w:cs="Times New Roman"/>
              </w:rPr>
              <w:t xml:space="preserve"> 2</w:t>
            </w:r>
            <w:r w:rsidRPr="006227BD">
              <w:rPr>
                <w:rFonts w:ascii="Times New Roman" w:hAnsi="Times New Roman" w:cs="Times New Roman"/>
                <w:lang w:val="en-US"/>
              </w:rPr>
              <w:t>x</w:t>
            </w:r>
            <w:r w:rsidRPr="006227BD">
              <w:rPr>
                <w:rFonts w:ascii="Times New Roman" w:hAnsi="Times New Roman" w:cs="Times New Roman"/>
              </w:rPr>
              <w:t xml:space="preserve">2:2 </w:t>
            </w:r>
            <w:r w:rsidRPr="006227BD">
              <w:rPr>
                <w:rFonts w:ascii="Times New Roman" w:hAnsi="Times New Roman" w:cs="Times New Roman"/>
                <w:lang w:val="en-US"/>
              </w:rPr>
              <w:t>MIMO</w:t>
            </w:r>
            <w:r w:rsidRPr="006227BD">
              <w:rPr>
                <w:rFonts w:ascii="Times New Roman" w:hAnsi="Times New Roman" w:cs="Times New Roman"/>
              </w:rPr>
              <w:t>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Антенны: Встроенные, всенаправленные – не менее 2 шт.;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Производительность: 5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– не менее 1,2 Гб/с, 2.4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– не менее 574 Мб/с;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Излучаемая мощность: 5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– не менее +18 </w:t>
            </w:r>
            <w:proofErr w:type="spellStart"/>
            <w:r w:rsidRPr="006227BD">
              <w:rPr>
                <w:rFonts w:ascii="Times New Roman" w:hAnsi="Times New Roman" w:cs="Times New Roman"/>
              </w:rPr>
              <w:t>дБм</w:t>
            </w:r>
            <w:proofErr w:type="spellEnd"/>
            <w:r w:rsidRPr="006227BD">
              <w:rPr>
                <w:rFonts w:ascii="Times New Roman" w:hAnsi="Times New Roman" w:cs="Times New Roman"/>
              </w:rPr>
              <w:t xml:space="preserve">, 2.4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– не менее +18 </w:t>
            </w:r>
            <w:proofErr w:type="spellStart"/>
            <w:r w:rsidRPr="006227BD">
              <w:rPr>
                <w:rFonts w:ascii="Times New Roman" w:hAnsi="Times New Roman" w:cs="Times New Roman"/>
              </w:rPr>
              <w:t>дБм</w:t>
            </w:r>
            <w:proofErr w:type="spellEnd"/>
            <w:r w:rsidRPr="006227BD">
              <w:rPr>
                <w:rFonts w:ascii="Times New Roman" w:hAnsi="Times New Roman" w:cs="Times New Roman"/>
              </w:rPr>
              <w:t>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Усиление антенны: 5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– не менее 5,7 </w:t>
            </w:r>
            <w:proofErr w:type="spellStart"/>
            <w:r w:rsidRPr="006227BD">
              <w:rPr>
                <w:rFonts w:ascii="Times New Roman" w:hAnsi="Times New Roman" w:cs="Times New Roman"/>
              </w:rPr>
              <w:t>дБи</w:t>
            </w:r>
            <w:proofErr w:type="spellEnd"/>
            <w:r w:rsidRPr="006227BD">
              <w:rPr>
                <w:rFonts w:ascii="Times New Roman" w:hAnsi="Times New Roman" w:cs="Times New Roman"/>
              </w:rPr>
              <w:t xml:space="preserve">, 2.4 </w:t>
            </w:r>
            <w:r w:rsidRPr="006227BD">
              <w:rPr>
                <w:rFonts w:ascii="Times New Roman" w:hAnsi="Times New Roman" w:cs="Times New Roman"/>
                <w:lang w:val="en-US"/>
              </w:rPr>
              <w:t>GHz</w:t>
            </w:r>
            <w:r w:rsidRPr="006227BD">
              <w:rPr>
                <w:rFonts w:ascii="Times New Roman" w:hAnsi="Times New Roman" w:cs="Times New Roman"/>
              </w:rPr>
              <w:t xml:space="preserve"> – не менее 4,9 </w:t>
            </w:r>
            <w:proofErr w:type="spellStart"/>
            <w:r w:rsidRPr="006227BD">
              <w:rPr>
                <w:rFonts w:ascii="Times New Roman" w:hAnsi="Times New Roman" w:cs="Times New Roman"/>
              </w:rPr>
              <w:t>дБи</w:t>
            </w:r>
            <w:proofErr w:type="spellEnd"/>
            <w:r w:rsidRPr="006227BD">
              <w:rPr>
                <w:rFonts w:ascii="Times New Roman" w:hAnsi="Times New Roman" w:cs="Times New Roman"/>
              </w:rPr>
              <w:t>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Потребляемая мощность: Не более 14,2 Вт;</w:t>
            </w:r>
          </w:p>
          <w:p w:rsidR="004B78EF" w:rsidRPr="006227BD" w:rsidRDefault="004B78EF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Поддержка </w:t>
            </w:r>
            <w:r w:rsidRPr="006227BD">
              <w:rPr>
                <w:rFonts w:ascii="Times New Roman" w:hAnsi="Times New Roman" w:cs="Times New Roman"/>
                <w:lang w:val="en-US"/>
              </w:rPr>
              <w:t>PoE</w:t>
            </w:r>
            <w:r w:rsidRPr="006227BD">
              <w:rPr>
                <w:rFonts w:ascii="Times New Roman" w:hAnsi="Times New Roman" w:cs="Times New Roman"/>
              </w:rPr>
              <w:t xml:space="preserve">: </w:t>
            </w:r>
            <w:r w:rsidR="00E60FFE" w:rsidRPr="004C37D0">
              <w:rPr>
                <w:rFonts w:ascii="Times New Roman" w:hAnsi="Times New Roman" w:cs="Times New Roman"/>
              </w:rPr>
              <w:t>802.3</w:t>
            </w:r>
            <w:proofErr w:type="spellStart"/>
            <w:r w:rsidR="00E60FFE" w:rsidRPr="006227BD">
              <w:rPr>
                <w:rFonts w:ascii="Times New Roman" w:hAnsi="Times New Roman" w:cs="Times New Roman"/>
                <w:lang w:val="en-US"/>
              </w:rPr>
              <w:t>af</w:t>
            </w:r>
            <w:proofErr w:type="spellEnd"/>
            <w:r w:rsidR="00E60FFE" w:rsidRPr="004C37D0">
              <w:rPr>
                <w:rFonts w:ascii="Times New Roman" w:hAnsi="Times New Roman" w:cs="Times New Roman"/>
              </w:rPr>
              <w:t>/</w:t>
            </w:r>
            <w:r w:rsidR="00E60FFE" w:rsidRPr="006227BD">
              <w:rPr>
                <w:rFonts w:ascii="Times New Roman" w:hAnsi="Times New Roman" w:cs="Times New Roman"/>
                <w:lang w:val="en-US"/>
              </w:rPr>
              <w:t>at</w:t>
            </w:r>
            <w:r w:rsidR="00E60FFE" w:rsidRPr="006227BD">
              <w:rPr>
                <w:rFonts w:ascii="Times New Roman" w:hAnsi="Times New Roman" w:cs="Times New Roman"/>
              </w:rPr>
              <w:t>;</w:t>
            </w:r>
          </w:p>
          <w:p w:rsidR="00E60FFE" w:rsidRPr="006227BD" w:rsidRDefault="00E60FFE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Интерфейсы: Не менее 1 порт </w:t>
            </w:r>
            <w:r w:rsidRPr="006227BD">
              <w:rPr>
                <w:rFonts w:ascii="Times New Roman" w:hAnsi="Times New Roman" w:cs="Times New Roman"/>
                <w:lang w:val="en-US"/>
              </w:rPr>
              <w:t>Ethernet</w:t>
            </w:r>
            <w:r w:rsidRPr="006227BD">
              <w:rPr>
                <w:rFonts w:ascii="Times New Roman" w:hAnsi="Times New Roman" w:cs="Times New Roman"/>
              </w:rPr>
              <w:t xml:space="preserve"> 10/100/1000</w:t>
            </w:r>
            <w:r w:rsidRPr="006227BD">
              <w:rPr>
                <w:rFonts w:ascii="Times New Roman" w:hAnsi="Times New Roman" w:cs="Times New Roman"/>
                <w:lang w:val="en-US"/>
              </w:rPr>
              <w:t>BASE</w:t>
            </w:r>
            <w:r w:rsidRPr="006227BD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T</w:t>
            </w:r>
            <w:r w:rsidRPr="006227BD">
              <w:rPr>
                <w:rFonts w:ascii="Times New Roman" w:hAnsi="Times New Roman" w:cs="Times New Roman"/>
              </w:rPr>
              <w:t xml:space="preserve"> (</w:t>
            </w:r>
            <w:r w:rsidRPr="006227BD">
              <w:rPr>
                <w:rFonts w:ascii="Times New Roman" w:hAnsi="Times New Roman" w:cs="Times New Roman"/>
                <w:lang w:val="en-US"/>
              </w:rPr>
              <w:t>RJ</w:t>
            </w:r>
            <w:r w:rsidRPr="006227BD">
              <w:rPr>
                <w:rFonts w:ascii="Times New Roman" w:hAnsi="Times New Roman" w:cs="Times New Roman"/>
              </w:rPr>
              <w:t xml:space="preserve">-45), не менее 1 порт Консольный </w:t>
            </w:r>
            <w:r w:rsidRPr="006227BD">
              <w:rPr>
                <w:rFonts w:ascii="Times New Roman" w:hAnsi="Times New Roman" w:cs="Times New Roman"/>
                <w:lang w:val="en-US"/>
              </w:rPr>
              <w:t>micro</w:t>
            </w:r>
            <w:r w:rsidRPr="006227BD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B</w:t>
            </w:r>
            <w:r w:rsidRPr="006227BD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  <w:lang w:val="en-US"/>
              </w:rPr>
              <w:t>USB</w:t>
            </w:r>
            <w:r w:rsidRPr="006227BD">
              <w:rPr>
                <w:rFonts w:ascii="Times New Roman" w:hAnsi="Times New Roman" w:cs="Times New Roman"/>
              </w:rPr>
              <w:t xml:space="preserve">, не менее 1 порт </w:t>
            </w:r>
            <w:r w:rsidRPr="006227BD">
              <w:rPr>
                <w:rFonts w:ascii="Times New Roman" w:hAnsi="Times New Roman" w:cs="Times New Roman"/>
                <w:lang w:val="en-US"/>
              </w:rPr>
              <w:t>USB</w:t>
            </w:r>
            <w:r w:rsidRPr="006227BD">
              <w:rPr>
                <w:rFonts w:ascii="Times New Roman" w:hAnsi="Times New Roman" w:cs="Times New Roman"/>
              </w:rPr>
              <w:t xml:space="preserve"> 2.0 </w:t>
            </w:r>
            <w:r w:rsidRPr="006227BD">
              <w:rPr>
                <w:rFonts w:ascii="Times New Roman" w:hAnsi="Times New Roman" w:cs="Times New Roman"/>
                <w:lang w:val="en-US"/>
              </w:rPr>
              <w:t>Type</w:t>
            </w:r>
            <w:r w:rsidRPr="006227BD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  <w:lang w:val="en-US"/>
              </w:rPr>
              <w:t>A</w:t>
            </w:r>
            <w:r w:rsidRPr="006227BD">
              <w:rPr>
                <w:rFonts w:ascii="Times New Roman" w:hAnsi="Times New Roman" w:cs="Times New Roman"/>
              </w:rPr>
              <w:t>;</w:t>
            </w:r>
          </w:p>
          <w:p w:rsidR="00E60FFE" w:rsidRPr="006227BD" w:rsidRDefault="00E60FFE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Частотные диапазоны: не менее 2.4ГГц, но не более 5</w:t>
            </w:r>
            <w:r w:rsidR="00CA3224" w:rsidRPr="006227BD">
              <w:rPr>
                <w:rFonts w:ascii="Times New Roman" w:hAnsi="Times New Roman" w:cs="Times New Roman"/>
              </w:rPr>
              <w:t>.8</w:t>
            </w:r>
            <w:r w:rsidRPr="006227BD">
              <w:rPr>
                <w:rFonts w:ascii="Times New Roman" w:hAnsi="Times New Roman" w:cs="Times New Roman"/>
              </w:rPr>
              <w:t>ГГц</w:t>
            </w:r>
            <w:r w:rsidR="00CA3224" w:rsidRPr="006227BD">
              <w:rPr>
                <w:rFonts w:ascii="Times New Roman" w:hAnsi="Times New Roman" w:cs="Times New Roman"/>
              </w:rPr>
              <w:t>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Типы модуляции: 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- 802.11</w:t>
            </w:r>
            <w:r w:rsidRPr="006227BD">
              <w:rPr>
                <w:rFonts w:ascii="Times New Roman" w:hAnsi="Times New Roman" w:cs="Times New Roman"/>
                <w:lang w:val="en-US"/>
              </w:rPr>
              <w:t>b</w:t>
            </w:r>
            <w:r w:rsidRPr="006227BD">
              <w:rPr>
                <w:rFonts w:ascii="Times New Roman" w:hAnsi="Times New Roman" w:cs="Times New Roman"/>
              </w:rPr>
              <w:t xml:space="preserve">: </w:t>
            </w:r>
            <w:r w:rsidRPr="006227BD">
              <w:rPr>
                <w:rFonts w:ascii="Times New Roman" w:hAnsi="Times New Roman" w:cs="Times New Roman"/>
                <w:lang w:val="en-US"/>
              </w:rPr>
              <w:t>BPSK</w:t>
            </w:r>
            <w:r w:rsidRPr="006227BD">
              <w:rPr>
                <w:rFonts w:ascii="Times New Roman" w:hAnsi="Times New Roman" w:cs="Times New Roman"/>
              </w:rPr>
              <w:t xml:space="preserve">, </w:t>
            </w:r>
            <w:r w:rsidRPr="006227BD">
              <w:rPr>
                <w:rFonts w:ascii="Times New Roman" w:hAnsi="Times New Roman" w:cs="Times New Roman"/>
                <w:lang w:val="en-US"/>
              </w:rPr>
              <w:t>QPSK</w:t>
            </w:r>
            <w:r w:rsidRPr="006227BD">
              <w:rPr>
                <w:rFonts w:ascii="Times New Roman" w:hAnsi="Times New Roman" w:cs="Times New Roman"/>
              </w:rPr>
              <w:t xml:space="preserve">, </w:t>
            </w:r>
            <w:r w:rsidRPr="006227BD">
              <w:rPr>
                <w:rFonts w:ascii="Times New Roman" w:hAnsi="Times New Roman" w:cs="Times New Roman"/>
                <w:lang w:val="en-US"/>
              </w:rPr>
              <w:t>CCK</w:t>
            </w:r>
            <w:r w:rsidRPr="006227BD">
              <w:rPr>
                <w:rFonts w:ascii="Times New Roman" w:hAnsi="Times New Roman" w:cs="Times New Roman"/>
              </w:rPr>
              <w:t>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- 802.11</w:t>
            </w:r>
            <w:r w:rsidRPr="006227BD">
              <w:rPr>
                <w:rFonts w:ascii="Times New Roman" w:hAnsi="Times New Roman" w:cs="Times New Roman"/>
                <w:lang w:val="en-US"/>
              </w:rPr>
              <w:t>a</w:t>
            </w:r>
            <w:r w:rsidRPr="006227BD">
              <w:rPr>
                <w:rFonts w:ascii="Times New Roman" w:hAnsi="Times New Roman" w:cs="Times New Roman"/>
              </w:rPr>
              <w:t>/</w:t>
            </w:r>
            <w:r w:rsidRPr="006227BD">
              <w:rPr>
                <w:rFonts w:ascii="Times New Roman" w:hAnsi="Times New Roman" w:cs="Times New Roman"/>
                <w:lang w:val="en-US"/>
              </w:rPr>
              <w:t>g</w:t>
            </w:r>
            <w:r w:rsidRPr="006227BD">
              <w:rPr>
                <w:rFonts w:ascii="Times New Roman" w:hAnsi="Times New Roman" w:cs="Times New Roman"/>
              </w:rPr>
              <w:t>/</w:t>
            </w:r>
            <w:r w:rsidRPr="006227BD">
              <w:rPr>
                <w:rFonts w:ascii="Times New Roman" w:hAnsi="Times New Roman" w:cs="Times New Roman"/>
                <w:lang w:val="en-US"/>
              </w:rPr>
              <w:t>n</w:t>
            </w:r>
            <w:r w:rsidRPr="006227BD">
              <w:rPr>
                <w:rFonts w:ascii="Times New Roman" w:hAnsi="Times New Roman" w:cs="Times New Roman"/>
              </w:rPr>
              <w:t xml:space="preserve">: </w:t>
            </w:r>
            <w:r w:rsidRPr="006227BD">
              <w:rPr>
                <w:rFonts w:ascii="Times New Roman" w:hAnsi="Times New Roman" w:cs="Times New Roman"/>
                <w:lang w:val="en-US"/>
              </w:rPr>
              <w:t>BPSK</w:t>
            </w:r>
            <w:r w:rsidRPr="006227BD">
              <w:rPr>
                <w:rFonts w:ascii="Times New Roman" w:hAnsi="Times New Roman" w:cs="Times New Roman"/>
              </w:rPr>
              <w:t xml:space="preserve">, </w:t>
            </w:r>
            <w:r w:rsidRPr="006227BD">
              <w:rPr>
                <w:rFonts w:ascii="Times New Roman" w:hAnsi="Times New Roman" w:cs="Times New Roman"/>
                <w:lang w:val="en-US"/>
              </w:rPr>
              <w:t>QPSK</w:t>
            </w:r>
            <w:r w:rsidRPr="006227BD">
              <w:rPr>
                <w:rFonts w:ascii="Times New Roman" w:hAnsi="Times New Roman" w:cs="Times New Roman"/>
              </w:rPr>
              <w:t>, 16-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64-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256-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 xml:space="preserve"> (проприетарное расширение);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- 802.11</w:t>
            </w:r>
            <w:r w:rsidRPr="006227BD">
              <w:rPr>
                <w:rFonts w:ascii="Times New Roman" w:hAnsi="Times New Roman" w:cs="Times New Roman"/>
                <w:lang w:val="en-US"/>
              </w:rPr>
              <w:t>ac</w:t>
            </w:r>
            <w:r w:rsidRPr="006227BD">
              <w:rPr>
                <w:rFonts w:ascii="Times New Roman" w:hAnsi="Times New Roman" w:cs="Times New Roman"/>
              </w:rPr>
              <w:t xml:space="preserve">: </w:t>
            </w:r>
            <w:r w:rsidRPr="006227BD">
              <w:rPr>
                <w:rFonts w:ascii="Times New Roman" w:hAnsi="Times New Roman" w:cs="Times New Roman"/>
                <w:lang w:val="en-US"/>
              </w:rPr>
              <w:t>BPSK</w:t>
            </w:r>
            <w:r w:rsidRPr="006227BD">
              <w:rPr>
                <w:rFonts w:ascii="Times New Roman" w:hAnsi="Times New Roman" w:cs="Times New Roman"/>
              </w:rPr>
              <w:t xml:space="preserve">, </w:t>
            </w:r>
            <w:r w:rsidRPr="006227BD">
              <w:rPr>
                <w:rFonts w:ascii="Times New Roman" w:hAnsi="Times New Roman" w:cs="Times New Roman"/>
                <w:lang w:val="en-US"/>
              </w:rPr>
              <w:t>QPSK</w:t>
            </w:r>
            <w:r w:rsidRPr="006227BD">
              <w:rPr>
                <w:rFonts w:ascii="Times New Roman" w:hAnsi="Times New Roman" w:cs="Times New Roman"/>
              </w:rPr>
              <w:t>, 16-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64-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256-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1024-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 xml:space="preserve"> (проприетарное расширение);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- 802.11</w:t>
            </w:r>
            <w:r w:rsidRPr="006227BD">
              <w:rPr>
                <w:rFonts w:ascii="Times New Roman" w:hAnsi="Times New Roman" w:cs="Times New Roman"/>
                <w:lang w:val="en-US"/>
              </w:rPr>
              <w:t>ax</w:t>
            </w:r>
            <w:r w:rsidRPr="006227BD">
              <w:rPr>
                <w:rFonts w:ascii="Times New Roman" w:hAnsi="Times New Roman" w:cs="Times New Roman"/>
              </w:rPr>
              <w:t xml:space="preserve">: </w:t>
            </w:r>
            <w:r w:rsidRPr="006227BD">
              <w:rPr>
                <w:rFonts w:ascii="Times New Roman" w:hAnsi="Times New Roman" w:cs="Times New Roman"/>
                <w:lang w:val="en-US"/>
              </w:rPr>
              <w:t>BPSK</w:t>
            </w:r>
            <w:r w:rsidRPr="006227BD">
              <w:rPr>
                <w:rFonts w:ascii="Times New Roman" w:hAnsi="Times New Roman" w:cs="Times New Roman"/>
              </w:rPr>
              <w:t xml:space="preserve">, </w:t>
            </w:r>
            <w:r w:rsidRPr="006227BD">
              <w:rPr>
                <w:rFonts w:ascii="Times New Roman" w:hAnsi="Times New Roman" w:cs="Times New Roman"/>
                <w:lang w:val="en-US"/>
              </w:rPr>
              <w:t>QPSK</w:t>
            </w:r>
            <w:r w:rsidRPr="006227BD">
              <w:rPr>
                <w:rFonts w:ascii="Times New Roman" w:hAnsi="Times New Roman" w:cs="Times New Roman"/>
              </w:rPr>
              <w:t>, 16-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64-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256-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, 1024-</w:t>
            </w:r>
            <w:r w:rsidRPr="006227BD">
              <w:rPr>
                <w:rFonts w:ascii="Times New Roman" w:hAnsi="Times New Roman" w:cs="Times New Roman"/>
                <w:lang w:val="en-US"/>
              </w:rPr>
              <w:t>QAM</w:t>
            </w:r>
            <w:r w:rsidRPr="006227BD">
              <w:rPr>
                <w:rFonts w:ascii="Times New Roman" w:hAnsi="Times New Roman" w:cs="Times New Roman"/>
              </w:rPr>
              <w:t>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 xml:space="preserve">Радиочастотные характеристики: </w:t>
            </w:r>
          </w:p>
          <w:p w:rsidR="00CA3224" w:rsidRPr="00DB7F15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DB7F15">
              <w:rPr>
                <w:rFonts w:ascii="Times New Roman" w:hAnsi="Times New Roman" w:cs="Times New Roman"/>
              </w:rPr>
              <w:t>- 802.11</w:t>
            </w:r>
            <w:r w:rsidRPr="006227BD">
              <w:rPr>
                <w:rFonts w:ascii="Times New Roman" w:hAnsi="Times New Roman" w:cs="Times New Roman"/>
                <w:lang w:val="en-US"/>
              </w:rPr>
              <w:t>n</w:t>
            </w:r>
            <w:r w:rsidRPr="00DB7F15">
              <w:rPr>
                <w:rFonts w:ascii="Times New Roman" w:hAnsi="Times New Roman" w:cs="Times New Roman"/>
              </w:rPr>
              <w:t xml:space="preserve"> </w:t>
            </w:r>
            <w:r w:rsidRPr="006227BD">
              <w:rPr>
                <w:rFonts w:ascii="Times New Roman" w:hAnsi="Times New Roman" w:cs="Times New Roman"/>
                <w:lang w:val="en-US"/>
              </w:rPr>
              <w:t>high</w:t>
            </w:r>
            <w:r w:rsidRPr="00DB7F15">
              <w:rPr>
                <w:rFonts w:ascii="Times New Roman" w:hAnsi="Times New Roman" w:cs="Times New Roman"/>
              </w:rPr>
              <w:t>-</w:t>
            </w:r>
            <w:r w:rsidRPr="006227BD">
              <w:rPr>
                <w:rFonts w:ascii="Times New Roman" w:hAnsi="Times New Roman" w:cs="Times New Roman"/>
                <w:lang w:val="en-US"/>
              </w:rPr>
              <w:t>throughput</w:t>
            </w:r>
            <w:r w:rsidRPr="00DB7F15">
              <w:rPr>
                <w:rFonts w:ascii="Times New Roman" w:hAnsi="Times New Roman" w:cs="Times New Roman"/>
              </w:rPr>
              <w:t xml:space="preserve"> (</w:t>
            </w:r>
            <w:r w:rsidRPr="006227BD">
              <w:rPr>
                <w:rFonts w:ascii="Times New Roman" w:hAnsi="Times New Roman" w:cs="Times New Roman"/>
                <w:lang w:val="en-US"/>
              </w:rPr>
              <w:t>HT</w:t>
            </w:r>
            <w:r w:rsidRPr="00DB7F15">
              <w:rPr>
                <w:rFonts w:ascii="Times New Roman" w:hAnsi="Times New Roman" w:cs="Times New Roman"/>
              </w:rPr>
              <w:t xml:space="preserve">): </w:t>
            </w:r>
            <w:r w:rsidRPr="006227BD">
              <w:rPr>
                <w:rFonts w:ascii="Times New Roman" w:hAnsi="Times New Roman" w:cs="Times New Roman"/>
                <w:lang w:val="en-US"/>
              </w:rPr>
              <w:t>HT</w:t>
            </w:r>
            <w:r w:rsidRPr="00DB7F15">
              <w:rPr>
                <w:rFonts w:ascii="Times New Roman" w:hAnsi="Times New Roman" w:cs="Times New Roman"/>
              </w:rPr>
              <w:t>20/40;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27BD">
              <w:rPr>
                <w:rFonts w:ascii="Times New Roman" w:hAnsi="Times New Roman" w:cs="Times New Roman"/>
                <w:lang w:val="en-US"/>
              </w:rPr>
              <w:t>- 802.11ac very high throughput (VHT): VHT20/40/80;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27BD">
              <w:rPr>
                <w:rFonts w:ascii="Times New Roman" w:hAnsi="Times New Roman" w:cs="Times New Roman"/>
                <w:lang w:val="en-US"/>
              </w:rPr>
              <w:lastRenderedPageBreak/>
              <w:t>- 802.11ax high efficiency (HE): HE20/40/80;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27BD">
              <w:rPr>
                <w:rFonts w:ascii="Times New Roman" w:hAnsi="Times New Roman" w:cs="Times New Roman"/>
                <w:lang w:val="en-US"/>
              </w:rPr>
              <w:t>- 802.11n/ac packet aggregation: A-MPDU, A-MSDU;</w:t>
            </w:r>
          </w:p>
          <w:p w:rsidR="00CA3224" w:rsidRPr="006227BD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Требования по функциональным возможностям: м</w:t>
            </w:r>
            <w:r w:rsidRPr="006227BD">
              <w:rPr>
                <w:rFonts w:ascii="Times New Roman" w:hAnsi="Times New Roman" w:cs="Times New Roman"/>
                <w:color w:val="000000"/>
              </w:rPr>
              <w:t xml:space="preserve">инимизация помех от сотовых сетей; управление радиочастотными каналами и оптимизация их характеристик, включая ширину канала, выбор канала и мощность сигнала; </w:t>
            </w:r>
          </w:p>
          <w:p w:rsidR="00CA3224" w:rsidRDefault="00CA3224" w:rsidP="006227BD">
            <w:pPr>
              <w:spacing w:after="0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</w:rPr>
              <w:t>Необходимо наличие комплекта крепления.</w:t>
            </w:r>
          </w:p>
          <w:p w:rsidR="006227BD" w:rsidRPr="006227BD" w:rsidRDefault="006227BD" w:rsidP="006227BD">
            <w:pPr>
              <w:spacing w:after="0"/>
              <w:rPr>
                <w:rFonts w:ascii="Times New Roman" w:hAnsi="Times New Roman" w:cs="Times New Roman"/>
              </w:rPr>
            </w:pPr>
          </w:p>
          <w:p w:rsidR="00E630EC" w:rsidRPr="006227BD" w:rsidRDefault="00A16508" w:rsidP="006227BD">
            <w:pPr>
              <w:shd w:val="clear" w:color="auto" w:fill="FFFFFF"/>
              <w:tabs>
                <w:tab w:val="left" w:pos="142"/>
              </w:tabs>
              <w:spacing w:after="0"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27BD">
              <w:rPr>
                <w:rFonts w:ascii="Times New Roman" w:hAnsi="Times New Roman" w:cs="Times New Roman"/>
                <w:color w:val="000000"/>
                <w:lang w:val="kk-KZ"/>
              </w:rPr>
              <w:t>В составе конкурсной заявки Потенциальный Поставщик должен предоставить авторизационное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E630EC" w:rsidRPr="006227BD">
        <w:tc>
          <w:tcPr>
            <w:tcW w:w="675" w:type="dxa"/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089" w:type="dxa"/>
          </w:tcPr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Сопутствующие услуги</w:t>
            </w:r>
          </w:p>
        </w:tc>
        <w:tc>
          <w:tcPr>
            <w:tcW w:w="6126" w:type="dxa"/>
          </w:tcPr>
          <w:p w:rsidR="00E630EC" w:rsidRPr="006227BD" w:rsidRDefault="00A16508">
            <w:pPr>
              <w:widowControl w:val="0"/>
              <w:shd w:val="clear" w:color="auto" w:fill="FFFFFF"/>
              <w:tabs>
                <w:tab w:val="left" w:pos="1418"/>
              </w:tabs>
              <w:spacing w:before="192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Поставщик в рамках договора должен осуществить транспортировку</w:t>
            </w:r>
            <w:r w:rsidR="00DB7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пусконаладочные работы.</w:t>
            </w:r>
          </w:p>
        </w:tc>
      </w:tr>
      <w:tr w:rsidR="00E630EC" w:rsidRPr="006227BD">
        <w:tc>
          <w:tcPr>
            <w:tcW w:w="675" w:type="dxa"/>
            <w:tcBorders>
              <w:top w:val="nil"/>
            </w:tcBorders>
          </w:tcPr>
          <w:p w:rsidR="00E630EC" w:rsidRPr="006227BD" w:rsidRDefault="00A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9" w:type="dxa"/>
            <w:tcBorders>
              <w:top w:val="nil"/>
            </w:tcBorders>
          </w:tcPr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к потенциальному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поставщику в случае определения его победителем и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заключения с ним договора о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закупках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(указываются при необходимости) (Отклонение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потенциального поставщика за не указание и непредставление</w:t>
            </w:r>
          </w:p>
          <w:p w:rsidR="00E630EC" w:rsidRPr="006227BD" w:rsidRDefault="00A16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указанных сведений не допускается)</w:t>
            </w:r>
          </w:p>
        </w:tc>
        <w:tc>
          <w:tcPr>
            <w:tcW w:w="6126" w:type="dxa"/>
            <w:tcBorders>
              <w:top w:val="nil"/>
            </w:tcBorders>
          </w:tcPr>
          <w:p w:rsidR="00E630EC" w:rsidRPr="006227BD" w:rsidRDefault="00E630EC">
            <w:pPr>
              <w:widowControl w:val="0"/>
              <w:shd w:val="clear" w:color="auto" w:fill="FFFFFF"/>
              <w:tabs>
                <w:tab w:val="left" w:pos="1418"/>
              </w:tabs>
              <w:spacing w:before="192" w:after="0" w:line="240" w:lineRule="auto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30EC" w:rsidRPr="006227BD" w:rsidRDefault="00E630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30EC" w:rsidRPr="006227BD" w:rsidRDefault="00E630EC" w:rsidP="004C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630EC" w:rsidRPr="006227BD">
          <w:pgSz w:w="11906" w:h="16838"/>
          <w:pgMar w:top="851" w:right="567" w:bottom="567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E630EC" w:rsidRPr="006227BD" w:rsidRDefault="00E630EC" w:rsidP="004C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0EC" w:rsidRPr="006227BD" w:rsidRDefault="00E630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630EC" w:rsidRPr="006227BD">
      <w:pgSz w:w="11906" w:h="16838"/>
      <w:pgMar w:top="851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Fedra Sans Alt Pro Book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A33"/>
    <w:multiLevelType w:val="hybridMultilevel"/>
    <w:tmpl w:val="600C05CC"/>
    <w:lvl w:ilvl="0" w:tplc="9FE6DCD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4873540"/>
    <w:multiLevelType w:val="hybridMultilevel"/>
    <w:tmpl w:val="600C05CC"/>
    <w:lvl w:ilvl="0" w:tplc="9FE6DCDC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8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EC"/>
    <w:rsid w:val="00015178"/>
    <w:rsid w:val="000A7BFD"/>
    <w:rsid w:val="000E03A1"/>
    <w:rsid w:val="000E4034"/>
    <w:rsid w:val="00237310"/>
    <w:rsid w:val="003B15AC"/>
    <w:rsid w:val="004B78EF"/>
    <w:rsid w:val="004C37D0"/>
    <w:rsid w:val="00580BD6"/>
    <w:rsid w:val="005F7FD3"/>
    <w:rsid w:val="006227BD"/>
    <w:rsid w:val="006B53B1"/>
    <w:rsid w:val="0092013B"/>
    <w:rsid w:val="00927621"/>
    <w:rsid w:val="009A5DF8"/>
    <w:rsid w:val="009B2089"/>
    <w:rsid w:val="00A16508"/>
    <w:rsid w:val="00BB596D"/>
    <w:rsid w:val="00BC5691"/>
    <w:rsid w:val="00C6407C"/>
    <w:rsid w:val="00CA3224"/>
    <w:rsid w:val="00D91B84"/>
    <w:rsid w:val="00DB7F15"/>
    <w:rsid w:val="00E25C21"/>
    <w:rsid w:val="00E60FFE"/>
    <w:rsid w:val="00E630EC"/>
    <w:rsid w:val="00E86C43"/>
    <w:rsid w:val="00EB4B62"/>
    <w:rsid w:val="00F41B30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F1592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первого уровня Знак"/>
    <w:basedOn w:val="a0"/>
    <w:uiPriority w:val="99"/>
    <w:qFormat/>
    <w:rsid w:val="0006163C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второго уровня Знак"/>
    <w:basedOn w:val="a0"/>
    <w:qFormat/>
    <w:rsid w:val="0006163C"/>
    <w:rPr>
      <w:rFonts w:ascii="Calibri" w:eastAsia="Times New Roman" w:hAnsi="Calibri" w:cs="ArialMT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261DDB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261DDB"/>
    <w:rPr>
      <w:rFonts w:ascii="Times New Roman" w:eastAsia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E1D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F15920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WW8Num1z0">
    <w:name w:val="WW8Num1z0"/>
    <w:qFormat/>
    <w:rPr>
      <w:rFonts w:ascii="Times" w:hAnsi="Times" w:cs="Times"/>
      <w:color w:val="C9211E"/>
      <w:lang w:val="ru-RU"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No Spacing"/>
    <w:uiPriority w:val="1"/>
    <w:qFormat/>
    <w:rsid w:val="008B4D4E"/>
    <w:rPr>
      <w:sz w:val="22"/>
    </w:rPr>
  </w:style>
  <w:style w:type="paragraph" w:styleId="ae">
    <w:name w:val="Normal (Web)"/>
    <w:basedOn w:val="a"/>
    <w:uiPriority w:val="99"/>
    <w:unhideWhenUsed/>
    <w:qFormat/>
    <w:rsid w:val="008B4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F75A2"/>
    <w:pPr>
      <w:ind w:left="720"/>
      <w:contextualSpacing/>
    </w:pPr>
  </w:style>
  <w:style w:type="paragraph" w:customStyle="1" w:styleId="af0">
    <w:name w:val="Абзац первого уровня"/>
    <w:basedOn w:val="a"/>
    <w:qFormat/>
    <w:rsid w:val="0006163C"/>
    <w:p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1">
    <w:name w:val="Абзац второго уровня"/>
    <w:basedOn w:val="a"/>
    <w:qFormat/>
    <w:rsid w:val="0006163C"/>
    <w:p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261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261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a8">
    <w:name w:val="Pa8"/>
    <w:basedOn w:val="a"/>
    <w:next w:val="a"/>
    <w:uiPriority w:val="99"/>
    <w:qFormat/>
    <w:rsid w:val="00F15920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5">
    <w:name w:val="Table Grid"/>
    <w:basedOn w:val="a1"/>
    <w:uiPriority w:val="59"/>
    <w:rsid w:val="008B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7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F1592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первого уровня Знак"/>
    <w:basedOn w:val="a0"/>
    <w:uiPriority w:val="99"/>
    <w:qFormat/>
    <w:rsid w:val="0006163C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второго уровня Знак"/>
    <w:basedOn w:val="a0"/>
    <w:qFormat/>
    <w:rsid w:val="0006163C"/>
    <w:rPr>
      <w:rFonts w:ascii="Calibri" w:eastAsia="Times New Roman" w:hAnsi="Calibri" w:cs="ArialMT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261DDB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261DDB"/>
    <w:rPr>
      <w:rFonts w:ascii="Times New Roman" w:eastAsia="Times New Roman" w:hAnsi="Times New Roman" w:cs="Times New Roman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E1D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F15920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WW8Num1z0">
    <w:name w:val="WW8Num1z0"/>
    <w:qFormat/>
    <w:rPr>
      <w:rFonts w:ascii="Times" w:hAnsi="Times" w:cs="Times"/>
      <w:color w:val="C9211E"/>
      <w:lang w:val="ru-RU"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No Spacing"/>
    <w:uiPriority w:val="1"/>
    <w:qFormat/>
    <w:rsid w:val="008B4D4E"/>
    <w:rPr>
      <w:sz w:val="22"/>
    </w:rPr>
  </w:style>
  <w:style w:type="paragraph" w:styleId="ae">
    <w:name w:val="Normal (Web)"/>
    <w:basedOn w:val="a"/>
    <w:uiPriority w:val="99"/>
    <w:unhideWhenUsed/>
    <w:qFormat/>
    <w:rsid w:val="008B4D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F75A2"/>
    <w:pPr>
      <w:ind w:left="720"/>
      <w:contextualSpacing/>
    </w:pPr>
  </w:style>
  <w:style w:type="paragraph" w:customStyle="1" w:styleId="af0">
    <w:name w:val="Абзац первого уровня"/>
    <w:basedOn w:val="a"/>
    <w:qFormat/>
    <w:rsid w:val="0006163C"/>
    <w:p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1">
    <w:name w:val="Абзац второго уровня"/>
    <w:basedOn w:val="a"/>
    <w:qFormat/>
    <w:rsid w:val="0006163C"/>
    <w:p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261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261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a8">
    <w:name w:val="Pa8"/>
    <w:basedOn w:val="a"/>
    <w:next w:val="a"/>
    <w:uiPriority w:val="99"/>
    <w:qFormat/>
    <w:rsid w:val="00F15920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5">
    <w:name w:val="Table Grid"/>
    <w:basedOn w:val="a1"/>
    <w:uiPriority w:val="59"/>
    <w:rsid w:val="008B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E01C-9756-4391-94C6-74E1427B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</dc:creator>
  <dc:description/>
  <cp:lastModifiedBy>Aimdos Alisher N.</cp:lastModifiedBy>
  <cp:revision>3</cp:revision>
  <cp:lastPrinted>2022-03-24T08:27:00Z</cp:lastPrinted>
  <dcterms:created xsi:type="dcterms:W3CDTF">2022-03-24T09:39:00Z</dcterms:created>
  <dcterms:modified xsi:type="dcterms:W3CDTF">2022-04-13T03:47:00Z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