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CD" w:rsidRPr="006C7EBC" w:rsidRDefault="006C7EBC" w:rsidP="00062DC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(</w:t>
      </w:r>
      <w:r w:rsidR="004C61FC" w:rsidRPr="004C61FC">
        <w:rPr>
          <w:b/>
          <w:sz w:val="20"/>
          <w:szCs w:val="20"/>
          <w:lang w:val="kk-KZ"/>
        </w:rPr>
        <w:t>Мүгедектер арбасын көтергіш</w:t>
      </w:r>
      <w:r>
        <w:rPr>
          <w:b/>
          <w:sz w:val="20"/>
          <w:szCs w:val="20"/>
          <w:lang w:val="kk-KZ"/>
        </w:rPr>
        <w:t>)</w:t>
      </w:r>
    </w:p>
    <w:p w:rsidR="00062DCD" w:rsidRPr="00D2313E" w:rsidRDefault="004248D3" w:rsidP="00062DCD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Сатып алынатын тауарлардың</w:t>
      </w:r>
    </w:p>
    <w:p w:rsidR="00062DCD" w:rsidRPr="00D2313E" w:rsidRDefault="004248D3" w:rsidP="00062DCD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ТЕХНИКАЛЫҚ ЕРЕКШЕЛІГІ</w:t>
      </w:r>
    </w:p>
    <w:p w:rsidR="00062DCD" w:rsidRPr="00D2313E" w:rsidRDefault="00062DCD" w:rsidP="00062DCD">
      <w:pPr>
        <w:jc w:val="center"/>
        <w:rPr>
          <w:b/>
          <w:sz w:val="20"/>
          <w:szCs w:val="20"/>
          <w:lang w:val="kk-KZ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b/>
                <w:sz w:val="18"/>
                <w:szCs w:val="18"/>
              </w:rPr>
            </w:pPr>
            <w:r w:rsidRPr="0090643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r w:rsidRPr="0090643C">
              <w:rPr>
                <w:b/>
                <w:sz w:val="18"/>
                <w:szCs w:val="18"/>
              </w:rPr>
              <w:t>Бөлімі</w:t>
            </w:r>
          </w:p>
        </w:tc>
        <w:tc>
          <w:tcPr>
            <w:tcW w:w="6379" w:type="dxa"/>
          </w:tcPr>
          <w:p w:rsidR="00062DCD" w:rsidRPr="0090643C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43C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jc w:val="left"/>
              <w:rPr>
                <w:b/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Таурадыңатауы</w:t>
            </w:r>
          </w:p>
        </w:tc>
        <w:tc>
          <w:tcPr>
            <w:tcW w:w="6379" w:type="dxa"/>
          </w:tcPr>
          <w:p w:rsidR="00062DCD" w:rsidRPr="0090643C" w:rsidRDefault="004C61FC" w:rsidP="00D2313E">
            <w:pPr>
              <w:rPr>
                <w:sz w:val="18"/>
                <w:szCs w:val="18"/>
                <w:lang w:val="kk-KZ"/>
              </w:rPr>
            </w:pPr>
            <w:r w:rsidRPr="004C61FC">
              <w:rPr>
                <w:sz w:val="18"/>
                <w:szCs w:val="18"/>
              </w:rPr>
              <w:t>Мүгедектер арбасын көтергіш</w:t>
            </w: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Сатыпалынатынтауарларға, ұлттықстандарттардың, ал оларболмағанжағдайдамемлекетаралықстандарттардың</w:t>
            </w:r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 xml:space="preserve">атауы. </w:t>
            </w:r>
            <w:proofErr w:type="spellStart"/>
            <w:r w:rsidRPr="0090643C">
              <w:rPr>
                <w:sz w:val="18"/>
                <w:szCs w:val="18"/>
              </w:rPr>
              <w:t>Ұлттық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және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мемлекет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аралық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стандарттар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болмаған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кезде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мемлекеттік</w:t>
            </w:r>
            <w:proofErr w:type="spellEnd"/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алуды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нормалау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ескеріле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отырып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сатыпалынатын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талапетілеті</w:t>
            </w:r>
            <w:proofErr w:type="gramStart"/>
            <w:r w:rsidRPr="0090643C">
              <w:rPr>
                <w:sz w:val="18"/>
                <w:szCs w:val="18"/>
              </w:rPr>
              <w:t>н</w:t>
            </w:r>
            <w:proofErr w:type="spellEnd"/>
            <w:proofErr w:type="gramEnd"/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функционалдық, техникалық, сапалықжәнепайдаланушылық</w:t>
            </w:r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сипаттамаларыкөрсетіледі.</w:t>
            </w:r>
          </w:p>
        </w:tc>
        <w:tc>
          <w:tcPr>
            <w:tcW w:w="6379" w:type="dxa"/>
          </w:tcPr>
          <w:p w:rsidR="00062DCD" w:rsidRPr="0090643C" w:rsidRDefault="000F3C99" w:rsidP="00321B0E">
            <w:pPr>
              <w:rPr>
                <w:sz w:val="18"/>
                <w:szCs w:val="18"/>
                <w:lang w:val="kk-KZ"/>
              </w:rPr>
            </w:pPr>
            <w:r w:rsidRPr="000F3C99">
              <w:rPr>
                <w:color w:val="auto"/>
                <w:sz w:val="18"/>
                <w:szCs w:val="18"/>
              </w:rPr>
              <w:t>ҚР СТ ГОСТ Р 51630-2009</w:t>
            </w: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Шыққанжылы</w:t>
            </w:r>
          </w:p>
        </w:tc>
        <w:tc>
          <w:tcPr>
            <w:tcW w:w="6379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Кепілдікмерзімі</w:t>
            </w:r>
            <w:proofErr w:type="spellEnd"/>
            <w:r w:rsidRPr="0090643C">
              <w:rPr>
                <w:sz w:val="18"/>
                <w:szCs w:val="18"/>
              </w:rPr>
              <w:t>(</w:t>
            </w:r>
            <w:proofErr w:type="spellStart"/>
            <w:r w:rsidRPr="0090643C">
              <w:rPr>
                <w:sz w:val="18"/>
                <w:szCs w:val="18"/>
              </w:rPr>
              <w:t>айлар</w:t>
            </w:r>
            <w:proofErr w:type="spellEnd"/>
            <w:r w:rsidRPr="0090643C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90643C" w:rsidRDefault="00062DCD" w:rsidP="004248D3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12 ай</w:t>
            </w:r>
            <w:r w:rsidR="004248D3" w:rsidRPr="0090643C">
              <w:rPr>
                <w:sz w:val="18"/>
                <w:szCs w:val="18"/>
                <w:lang w:val="kk-KZ"/>
              </w:rPr>
              <w:t>дан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4248D3" w:rsidRPr="0090643C">
              <w:rPr>
                <w:sz w:val="18"/>
                <w:szCs w:val="18"/>
                <w:lang w:val="kk-KZ"/>
              </w:rPr>
              <w:t>кем емес</w:t>
            </w:r>
            <w:r w:rsidRPr="0090643C">
              <w:rPr>
                <w:sz w:val="18"/>
                <w:szCs w:val="18"/>
                <w:lang w:val="kk-KZ"/>
              </w:rPr>
              <w:t>.</w:t>
            </w: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0B3F08" w:rsidRPr="0090643C" w:rsidRDefault="000B3F08" w:rsidP="000B3F08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алынатын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қажетті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функционалдық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техникалық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сапалық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өнімділігі</w:t>
            </w:r>
            <w:proofErr w:type="spellEnd"/>
            <w:r w:rsidRPr="0090643C">
              <w:rPr>
                <w:sz w:val="18"/>
                <w:szCs w:val="18"/>
              </w:rPr>
              <w:t xml:space="preserve"> мен </w:t>
            </w:r>
            <w:proofErr w:type="spellStart"/>
            <w:r w:rsidRPr="0090643C">
              <w:rPr>
                <w:sz w:val="18"/>
                <w:szCs w:val="18"/>
              </w:rPr>
              <w:t>басқа</w:t>
            </w:r>
            <w:proofErr w:type="spellEnd"/>
            <w:r w:rsidRPr="0090643C">
              <w:rPr>
                <w:sz w:val="18"/>
                <w:szCs w:val="18"/>
              </w:rPr>
              <w:t xml:space="preserve"> да </w:t>
            </w:r>
            <w:proofErr w:type="spellStart"/>
            <w:r w:rsidRPr="0090643C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062DCD" w:rsidRPr="0090643C" w:rsidRDefault="00C874D3" w:rsidP="000B3F08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</w:t>
            </w:r>
            <w:r w:rsidR="000B3F08" w:rsidRPr="0090643C">
              <w:rPr>
                <w:sz w:val="18"/>
                <w:szCs w:val="18"/>
              </w:rPr>
              <w:t>ипатталуы</w:t>
            </w:r>
            <w:proofErr w:type="spellEnd"/>
          </w:p>
          <w:p w:rsidR="00C874D3" w:rsidRPr="0090643C" w:rsidRDefault="00C874D3" w:rsidP="000B3F08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F20162" w:rsidRDefault="00F20162" w:rsidP="00F20162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4C61FC">
              <w:rPr>
                <w:sz w:val="18"/>
                <w:szCs w:val="18"/>
                <w:lang w:val="kk-KZ"/>
              </w:rPr>
              <w:t xml:space="preserve">Мүгедектерге арналған тік көтеру платформасы мыналардан тұрады: Корпус, платформа және басқару панелі. </w:t>
            </w:r>
          </w:p>
          <w:p w:rsidR="00F20162" w:rsidRDefault="00F20162" w:rsidP="00F20162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4C61FC">
              <w:rPr>
                <w:sz w:val="18"/>
                <w:szCs w:val="18"/>
                <w:lang w:val="kk-KZ"/>
              </w:rPr>
              <w:t>Орнату түрі: тік көтергіш.</w:t>
            </w:r>
          </w:p>
          <w:p w:rsidR="00F20162" w:rsidRDefault="00F20162" w:rsidP="00F20162">
            <w:pPr>
              <w:spacing w:line="276" w:lineRule="auto"/>
              <w:ind w:firstLine="317"/>
              <w:rPr>
                <w:sz w:val="18"/>
                <w:szCs w:val="18"/>
                <w:lang w:val="kk-KZ"/>
              </w:rPr>
            </w:pPr>
            <w:r w:rsidRPr="004C61FC">
              <w:rPr>
                <w:sz w:val="18"/>
                <w:szCs w:val="18"/>
                <w:lang w:val="kk-KZ"/>
              </w:rPr>
              <w:t xml:space="preserve">Негізгі құрылым кем дегенде 18 мм 4 арнайы </w:t>
            </w:r>
            <w:r>
              <w:rPr>
                <w:sz w:val="18"/>
                <w:szCs w:val="18"/>
                <w:lang w:val="kk-KZ"/>
              </w:rPr>
              <w:t xml:space="preserve">анкерлік болттармен бекітіледі. </w:t>
            </w:r>
            <w:r w:rsidRPr="004C61FC">
              <w:rPr>
                <w:sz w:val="18"/>
                <w:szCs w:val="18"/>
                <w:lang w:val="kk-KZ"/>
              </w:rPr>
              <w:t>Анкерлік болттар платформа орнатылған жерде бекітіледі. Бетон төсемінің тереңдігі 0,00 деңгейінде (жер деңгейінде). Көтергішті орнату үшін қажет ең аз жастық тереңдігі кемінде 400 мм.</w:t>
            </w:r>
          </w:p>
          <w:p w:rsidR="00F20162" w:rsidRDefault="00F20162" w:rsidP="00F20162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  </w:t>
            </w:r>
            <w:r w:rsidRPr="004C61FC">
              <w:rPr>
                <w:sz w:val="18"/>
                <w:szCs w:val="18"/>
                <w:lang w:val="kk-KZ"/>
              </w:rPr>
              <w:t>Платформа қоршауында платформаны көтеру немесе түсіру үшін пайдалануға болатын көтеруді басқару түймелері бар. Лифт қозғала бастағанда, пандус көтеріліп, арбаның платформадан еркін шығуын жауып тастайды, осылайша пайдаланушының максималды қауіпсіздігін қамтамасыз етеді.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Қоректендіру кернеуі: 220 В кем емес.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Тұтынылатын қуат: 1,2 кВт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Платформа өлшемі 950x1200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Жүк көтергіштігі: 250 кг.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Көтеру жылдамдығы - 0,15 м/сек дейін.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Сыйымдылығы: мүгедектер арбасы бар 1 жолаушы, сүйемелдеусіз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Сенімді электромеханикалық жетек жүйесі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Платформаның максималды көтеру биіктігі: 3000 мм дейін.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Түймені басқару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Төтенше жағдайда қуатты өшіру түймесі.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Кабельді ажыратқыш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Жұмыс температурасының диапазоны: - 35…+40 ºС кем емес.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Платформа материалы: гофрленген алюминий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Қабырғаға және еденге бекітуді қамтамасыз етеді.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Жұмсақ бастау және тоқтату</w:t>
            </w:r>
          </w:p>
          <w:p w:rsidR="00F20162" w:rsidRPr="000F3C99" w:rsidRDefault="00F20162" w:rsidP="00F20162">
            <w:pPr>
              <w:rPr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Шамадан тыс жүктемеден қорғау жүйесі</w:t>
            </w:r>
          </w:p>
          <w:p w:rsidR="00E1774B" w:rsidRPr="00F93EB7" w:rsidRDefault="00F20162" w:rsidP="00F20162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0F3C99">
              <w:rPr>
                <w:sz w:val="18"/>
                <w:szCs w:val="18"/>
                <w:lang w:val="kk-KZ" w:eastAsia="en-US"/>
              </w:rPr>
              <w:t>• Жылдамдықты басқару</w:t>
            </w:r>
          </w:p>
        </w:tc>
      </w:tr>
      <w:tr w:rsidR="00062DCD" w:rsidRPr="00A11424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Байланысты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қызметтер (қажет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болғанжағдайдакөрсетіледі)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(монтаждау, іскеқосу, дайындау, тексеружәнетауарлардысынау)</w:t>
            </w:r>
          </w:p>
        </w:tc>
        <w:tc>
          <w:tcPr>
            <w:tcW w:w="6379" w:type="dxa"/>
          </w:tcPr>
          <w:p w:rsidR="00C53AA7" w:rsidRPr="0090643C" w:rsidRDefault="00C53AA7" w:rsidP="00725001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</w:p>
          <w:p w:rsidR="009E11FE" w:rsidRPr="0090643C" w:rsidRDefault="00510D57" w:rsidP="00E028C1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Орнатыл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ғ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ан</w:t>
            </w:r>
            <w:r w:rsidR="002276D0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2276D0" w:rsidRPr="002276D0">
              <w:rPr>
                <w:sz w:val="18"/>
                <w:szCs w:val="18"/>
                <w:lang w:val="kk-KZ"/>
              </w:rPr>
              <w:t>мүгедектер арбасын көтергіш</w:t>
            </w:r>
            <w:r w:rsidR="002276D0">
              <w:rPr>
                <w:sz w:val="18"/>
                <w:szCs w:val="18"/>
                <w:lang w:val="kk-KZ"/>
              </w:rPr>
              <w:t>т</w:t>
            </w:r>
            <w:r w:rsidR="002276D0" w:rsidRPr="002276D0">
              <w:rPr>
                <w:sz w:val="18"/>
                <w:szCs w:val="18"/>
                <w:lang w:val="kk-KZ"/>
              </w:rPr>
              <w:t>і</w:t>
            </w:r>
            <w:r w:rsidR="002276D0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б</w:t>
            </w:r>
            <w:r w:rsidR="006C7EBC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өлшектеу</w:t>
            </w:r>
            <w:r w:rsidR="00905763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және жаңа</w:t>
            </w:r>
            <w:r w:rsidR="002276D0" w:rsidRPr="002276D0">
              <w:rPr>
                <w:sz w:val="18"/>
                <w:szCs w:val="18"/>
                <w:lang w:val="kk-KZ"/>
              </w:rPr>
              <w:t xml:space="preserve"> мүгедектер арбасын көтергіш</w:t>
            </w:r>
            <w:r w:rsidR="002276D0">
              <w:rPr>
                <w:sz w:val="18"/>
                <w:szCs w:val="18"/>
                <w:lang w:val="kk-KZ"/>
              </w:rPr>
              <w:t>т</w:t>
            </w:r>
            <w:r w:rsidR="002276D0" w:rsidRPr="002276D0">
              <w:rPr>
                <w:sz w:val="18"/>
                <w:szCs w:val="18"/>
                <w:lang w:val="kk-KZ"/>
              </w:rPr>
              <w:t>і</w:t>
            </w:r>
            <w:r w:rsidR="00905763" w:rsidRPr="0090643C">
              <w:rPr>
                <w:sz w:val="18"/>
                <w:szCs w:val="18"/>
                <w:lang w:val="kk-KZ"/>
              </w:rPr>
              <w:t xml:space="preserve"> орнату</w:t>
            </w:r>
            <w:r w:rsidR="00E028C1">
              <w:rPr>
                <w:sz w:val="18"/>
                <w:szCs w:val="18"/>
                <w:lang w:val="kk-KZ"/>
              </w:rPr>
              <w:t xml:space="preserve">, </w:t>
            </w:r>
            <w:r w:rsidR="00C53AA7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іске қосу</w:t>
            </w:r>
            <w:r w:rsidR="00E028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және</w:t>
            </w:r>
            <w:r w:rsidR="00E028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 w:rsidRPr="00E028C1">
              <w:rPr>
                <w:sz w:val="18"/>
                <w:szCs w:val="18"/>
                <w:lang w:val="kk-KZ"/>
              </w:rPr>
              <w:t>пайдалануға беру</w:t>
            </w:r>
            <w:r w:rsidR="00C53AA7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</w:p>
        </w:tc>
      </w:tr>
      <w:tr w:rsidR="00062DCD" w:rsidRPr="00A11424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Орындаушы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жеңімпаз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деп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анықталған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жағдайда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орындаушыға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қойылатын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қосымша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талаптар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және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онымен</w:t>
            </w:r>
          </w:p>
          <w:p w:rsidR="00062DCD" w:rsidRPr="0090643C" w:rsidRDefault="000B3F08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М</w:t>
            </w:r>
            <w:r w:rsidR="00062DCD" w:rsidRPr="0090643C">
              <w:rPr>
                <w:sz w:val="18"/>
                <w:szCs w:val="18"/>
                <w:lang w:val="kk-KZ"/>
              </w:rPr>
              <w:t>емлекеттік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сатыпалу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туралы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шарт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жасасу (қажетболған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жағдайдакөрсетіледі)(Әлеуетті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өнімберушінікөрсетілген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мәліметтердікөрсетпегенінемесе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бермегеніүшінқабылдамауғажол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берілмейді</w:t>
            </w:r>
          </w:p>
        </w:tc>
        <w:tc>
          <w:tcPr>
            <w:tcW w:w="6379" w:type="dxa"/>
          </w:tcPr>
          <w:p w:rsidR="0036419C" w:rsidRPr="000F3C99" w:rsidRDefault="0036419C" w:rsidP="000F3C99">
            <w:pPr>
              <w:rPr>
                <w:sz w:val="18"/>
                <w:szCs w:val="18"/>
                <w:lang w:val="kk-KZ" w:eastAsia="en-US"/>
              </w:rPr>
            </w:pPr>
          </w:p>
        </w:tc>
      </w:tr>
    </w:tbl>
    <w:p w:rsidR="00062DCD" w:rsidRPr="00F513F3" w:rsidRDefault="00062DCD" w:rsidP="000B77F2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FA3A9F" w:rsidRPr="00A11424" w:rsidRDefault="00FA3A9F" w:rsidP="000B77F2">
      <w:pPr>
        <w:rPr>
          <w:lang w:val="kk-KZ"/>
        </w:rPr>
      </w:pPr>
      <w:bookmarkStart w:id="0" w:name="_GoBack"/>
      <w:bookmarkEnd w:id="0"/>
    </w:p>
    <w:sectPr w:rsidR="00FA3A9F" w:rsidRPr="00A11424" w:rsidSect="00F201B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0AD4"/>
    <w:rsid w:val="00033C1A"/>
    <w:rsid w:val="0005665F"/>
    <w:rsid w:val="00062DCD"/>
    <w:rsid w:val="00063957"/>
    <w:rsid w:val="0006620E"/>
    <w:rsid w:val="000824E6"/>
    <w:rsid w:val="000907CF"/>
    <w:rsid w:val="00090E7E"/>
    <w:rsid w:val="000A55F6"/>
    <w:rsid w:val="000B3F08"/>
    <w:rsid w:val="000B77F2"/>
    <w:rsid w:val="000D1C99"/>
    <w:rsid w:val="000F30C8"/>
    <w:rsid w:val="000F3C99"/>
    <w:rsid w:val="001050AD"/>
    <w:rsid w:val="001140E7"/>
    <w:rsid w:val="00133DA4"/>
    <w:rsid w:val="001778FB"/>
    <w:rsid w:val="00191BD4"/>
    <w:rsid w:val="001B0E24"/>
    <w:rsid w:val="001C0F81"/>
    <w:rsid w:val="001C2975"/>
    <w:rsid w:val="001D1C5F"/>
    <w:rsid w:val="001E620A"/>
    <w:rsid w:val="001F6AD5"/>
    <w:rsid w:val="00215495"/>
    <w:rsid w:val="00217061"/>
    <w:rsid w:val="002276D0"/>
    <w:rsid w:val="00230391"/>
    <w:rsid w:val="002774F1"/>
    <w:rsid w:val="00287468"/>
    <w:rsid w:val="002B1147"/>
    <w:rsid w:val="002B4AA0"/>
    <w:rsid w:val="002D6811"/>
    <w:rsid w:val="002F4272"/>
    <w:rsid w:val="002F667D"/>
    <w:rsid w:val="00304A2B"/>
    <w:rsid w:val="003176D9"/>
    <w:rsid w:val="00321B0E"/>
    <w:rsid w:val="00321F3E"/>
    <w:rsid w:val="003258E5"/>
    <w:rsid w:val="00326694"/>
    <w:rsid w:val="003444D3"/>
    <w:rsid w:val="0036419C"/>
    <w:rsid w:val="00373AB3"/>
    <w:rsid w:val="003A138F"/>
    <w:rsid w:val="003C2A85"/>
    <w:rsid w:val="003C4AB2"/>
    <w:rsid w:val="003D5A69"/>
    <w:rsid w:val="003F13AA"/>
    <w:rsid w:val="0040161A"/>
    <w:rsid w:val="00403D97"/>
    <w:rsid w:val="00416E87"/>
    <w:rsid w:val="004248D3"/>
    <w:rsid w:val="00453819"/>
    <w:rsid w:val="00477174"/>
    <w:rsid w:val="004B1B31"/>
    <w:rsid w:val="004B58C6"/>
    <w:rsid w:val="004B7CEA"/>
    <w:rsid w:val="004C1004"/>
    <w:rsid w:val="004C61FC"/>
    <w:rsid w:val="004D1D90"/>
    <w:rsid w:val="004D6D36"/>
    <w:rsid w:val="004E2ECC"/>
    <w:rsid w:val="004E555D"/>
    <w:rsid w:val="00510D57"/>
    <w:rsid w:val="005128A9"/>
    <w:rsid w:val="005345DD"/>
    <w:rsid w:val="0054338E"/>
    <w:rsid w:val="005444C2"/>
    <w:rsid w:val="00545DF1"/>
    <w:rsid w:val="00553017"/>
    <w:rsid w:val="00567919"/>
    <w:rsid w:val="00567AA4"/>
    <w:rsid w:val="0057797F"/>
    <w:rsid w:val="005800EA"/>
    <w:rsid w:val="005839A2"/>
    <w:rsid w:val="00597592"/>
    <w:rsid w:val="005B0A89"/>
    <w:rsid w:val="005B2A1D"/>
    <w:rsid w:val="005B4BE3"/>
    <w:rsid w:val="005C15FA"/>
    <w:rsid w:val="005C69C8"/>
    <w:rsid w:val="005E1818"/>
    <w:rsid w:val="005E2ECD"/>
    <w:rsid w:val="005F39D5"/>
    <w:rsid w:val="005F665A"/>
    <w:rsid w:val="006009D5"/>
    <w:rsid w:val="00610BCE"/>
    <w:rsid w:val="00613D25"/>
    <w:rsid w:val="00620A15"/>
    <w:rsid w:val="0062140A"/>
    <w:rsid w:val="0062410E"/>
    <w:rsid w:val="006315F8"/>
    <w:rsid w:val="00646063"/>
    <w:rsid w:val="00657A97"/>
    <w:rsid w:val="00670972"/>
    <w:rsid w:val="00674253"/>
    <w:rsid w:val="006B047F"/>
    <w:rsid w:val="006C7EBC"/>
    <w:rsid w:val="006D2914"/>
    <w:rsid w:val="006E5441"/>
    <w:rsid w:val="00713DE7"/>
    <w:rsid w:val="00714D18"/>
    <w:rsid w:val="00725001"/>
    <w:rsid w:val="00765628"/>
    <w:rsid w:val="00790E50"/>
    <w:rsid w:val="00792174"/>
    <w:rsid w:val="007B27BB"/>
    <w:rsid w:val="007C3A70"/>
    <w:rsid w:val="007C4749"/>
    <w:rsid w:val="007D7C9E"/>
    <w:rsid w:val="007F00B2"/>
    <w:rsid w:val="007F027A"/>
    <w:rsid w:val="007F6772"/>
    <w:rsid w:val="00807D1F"/>
    <w:rsid w:val="0085739F"/>
    <w:rsid w:val="00893824"/>
    <w:rsid w:val="008971C4"/>
    <w:rsid w:val="008B0EE9"/>
    <w:rsid w:val="008C40D1"/>
    <w:rsid w:val="008C4935"/>
    <w:rsid w:val="008E0716"/>
    <w:rsid w:val="008E0EA2"/>
    <w:rsid w:val="008F4E38"/>
    <w:rsid w:val="008F5DEA"/>
    <w:rsid w:val="00905763"/>
    <w:rsid w:val="0090643C"/>
    <w:rsid w:val="009131E8"/>
    <w:rsid w:val="009144AB"/>
    <w:rsid w:val="00916F35"/>
    <w:rsid w:val="00925AD9"/>
    <w:rsid w:val="0093171C"/>
    <w:rsid w:val="00941898"/>
    <w:rsid w:val="00971188"/>
    <w:rsid w:val="0099322E"/>
    <w:rsid w:val="009A69B6"/>
    <w:rsid w:val="009D368C"/>
    <w:rsid w:val="009E058A"/>
    <w:rsid w:val="009E11FE"/>
    <w:rsid w:val="009E70E9"/>
    <w:rsid w:val="00A050AA"/>
    <w:rsid w:val="00A11424"/>
    <w:rsid w:val="00A25702"/>
    <w:rsid w:val="00A32A5A"/>
    <w:rsid w:val="00A33D1B"/>
    <w:rsid w:val="00A45161"/>
    <w:rsid w:val="00A603D8"/>
    <w:rsid w:val="00A75F57"/>
    <w:rsid w:val="00A77B4E"/>
    <w:rsid w:val="00A81391"/>
    <w:rsid w:val="00A82729"/>
    <w:rsid w:val="00AA49CC"/>
    <w:rsid w:val="00AB0F4C"/>
    <w:rsid w:val="00AB238E"/>
    <w:rsid w:val="00AB2469"/>
    <w:rsid w:val="00AB643D"/>
    <w:rsid w:val="00AC64D3"/>
    <w:rsid w:val="00AE38DC"/>
    <w:rsid w:val="00AE3BFA"/>
    <w:rsid w:val="00AE46A6"/>
    <w:rsid w:val="00AF5C9C"/>
    <w:rsid w:val="00B0161F"/>
    <w:rsid w:val="00B01B3F"/>
    <w:rsid w:val="00B27895"/>
    <w:rsid w:val="00B3341A"/>
    <w:rsid w:val="00B46CDA"/>
    <w:rsid w:val="00B77DB3"/>
    <w:rsid w:val="00B93808"/>
    <w:rsid w:val="00BB3804"/>
    <w:rsid w:val="00BC5139"/>
    <w:rsid w:val="00BE7F25"/>
    <w:rsid w:val="00BF4075"/>
    <w:rsid w:val="00BF5868"/>
    <w:rsid w:val="00BF588B"/>
    <w:rsid w:val="00C009C4"/>
    <w:rsid w:val="00C01285"/>
    <w:rsid w:val="00C46C5F"/>
    <w:rsid w:val="00C53AA7"/>
    <w:rsid w:val="00C63D99"/>
    <w:rsid w:val="00C66E08"/>
    <w:rsid w:val="00C8002C"/>
    <w:rsid w:val="00C874D3"/>
    <w:rsid w:val="00C94B7F"/>
    <w:rsid w:val="00CC3066"/>
    <w:rsid w:val="00CE4816"/>
    <w:rsid w:val="00D20E58"/>
    <w:rsid w:val="00D2313E"/>
    <w:rsid w:val="00D25296"/>
    <w:rsid w:val="00D4145A"/>
    <w:rsid w:val="00D730C4"/>
    <w:rsid w:val="00D96B7F"/>
    <w:rsid w:val="00DD0E19"/>
    <w:rsid w:val="00DE31DF"/>
    <w:rsid w:val="00DE43F6"/>
    <w:rsid w:val="00E008BB"/>
    <w:rsid w:val="00E028C1"/>
    <w:rsid w:val="00E1774B"/>
    <w:rsid w:val="00E23079"/>
    <w:rsid w:val="00E44CE4"/>
    <w:rsid w:val="00E46DF1"/>
    <w:rsid w:val="00E504E2"/>
    <w:rsid w:val="00E54BC8"/>
    <w:rsid w:val="00E65F10"/>
    <w:rsid w:val="00E82D3E"/>
    <w:rsid w:val="00E91A1C"/>
    <w:rsid w:val="00E96295"/>
    <w:rsid w:val="00EA04AC"/>
    <w:rsid w:val="00EB2B14"/>
    <w:rsid w:val="00ED52F4"/>
    <w:rsid w:val="00ED6A03"/>
    <w:rsid w:val="00EE2A46"/>
    <w:rsid w:val="00F10333"/>
    <w:rsid w:val="00F10F13"/>
    <w:rsid w:val="00F11A90"/>
    <w:rsid w:val="00F16945"/>
    <w:rsid w:val="00F20162"/>
    <w:rsid w:val="00F201B9"/>
    <w:rsid w:val="00F32573"/>
    <w:rsid w:val="00F513F3"/>
    <w:rsid w:val="00F57049"/>
    <w:rsid w:val="00F57D5C"/>
    <w:rsid w:val="00F83E33"/>
    <w:rsid w:val="00F93EB7"/>
    <w:rsid w:val="00FA3A9F"/>
    <w:rsid w:val="00FB4FF5"/>
    <w:rsid w:val="00FD6BE9"/>
    <w:rsid w:val="00FF058A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C2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36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1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36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C2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36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19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36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11FB-F960-438D-BDF7-0CD93AA3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37</cp:revision>
  <cp:lastPrinted>2021-08-19T04:30:00Z</cp:lastPrinted>
  <dcterms:created xsi:type="dcterms:W3CDTF">2021-11-15T06:17:00Z</dcterms:created>
  <dcterms:modified xsi:type="dcterms:W3CDTF">2022-04-13T04:17:00Z</dcterms:modified>
</cp:coreProperties>
</file>