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681A03">
        <w:rPr>
          <w:b/>
          <w:sz w:val="22"/>
          <w:szCs w:val="22"/>
        </w:rPr>
        <w:t>ТЕХНИЧЕСКАЯ СПЕЦИФИКАЦИЯ</w:t>
      </w:r>
    </w:p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закупаемых Товаров</w:t>
      </w:r>
    </w:p>
    <w:p w:rsidR="000B77F2" w:rsidRPr="002E12EF" w:rsidRDefault="002E12EF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Прецизионный кондиционер</w:t>
      </w:r>
    </w:p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BB3804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Требования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sz w:val="22"/>
                <w:szCs w:val="22"/>
                <w:lang w:val="kk-KZ" w:eastAsia="en-US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0B77F2" w:rsidRPr="002E12EF" w:rsidRDefault="002E12EF" w:rsidP="00BB3804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Прецизионный кондиционер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E64487" w:rsidRPr="00773447" w:rsidRDefault="00E64487" w:rsidP="00E64487">
            <w:pPr>
              <w:jc w:val="left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6448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Кондиционеры, жидкостные охладительные агрегаты и тепловые насосы с электрическими компрессорами для отопления и охлаждения помещений </w:t>
            </w:r>
            <w:r w:rsidRPr="0077344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Часть 3 Методы испытаний.</w:t>
            </w:r>
          </w:p>
          <w:p w:rsidR="000B77F2" w:rsidRPr="00681A03" w:rsidRDefault="00E64487" w:rsidP="00E64487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7344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СТ РК EN 14511-3-2019</w:t>
            </w:r>
          </w:p>
        </w:tc>
      </w:tr>
      <w:tr w:rsidR="000B77F2" w:rsidRPr="00681A03" w:rsidTr="000B77F2">
        <w:trPr>
          <w:trHeight w:val="333"/>
        </w:trPr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8492E" w:rsidP="00B02342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08492E">
              <w:rPr>
                <w:rFonts w:eastAsia="Calibri"/>
                <w:color w:val="auto"/>
                <w:sz w:val="22"/>
                <w:szCs w:val="22"/>
                <w:lang w:eastAsia="en-US"/>
              </w:rPr>
              <w:t>П</w:t>
            </w:r>
            <w:r w:rsidR="00B02342">
              <w:rPr>
                <w:rFonts w:eastAsia="Calibri"/>
                <w:color w:val="auto"/>
                <w:sz w:val="22"/>
                <w:szCs w:val="22"/>
                <w:lang w:eastAsia="en-US"/>
              </w:rPr>
              <w:t>рецизионный кондиционер</w:t>
            </w:r>
            <w:r w:rsidRPr="0008492E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должен быть не ранее 2021 г. изготовления.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0B77F2" w:rsidRPr="00D614A7" w:rsidRDefault="006C52A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 xml:space="preserve">12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>месяцев</w:t>
            </w:r>
            <w:proofErr w:type="spellEnd"/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Описание требуемых функциональных, технических,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2E12EF" w:rsidRDefault="002E12EF" w:rsidP="002E12EF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2E12E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Прецизионный кондиционер </w:t>
            </w:r>
            <w:r w:rsidR="006118C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предназначен для </w:t>
            </w:r>
            <w:r w:rsidRPr="002E12EF">
              <w:rPr>
                <w:rFonts w:eastAsia="Calibri"/>
                <w:color w:val="auto"/>
                <w:sz w:val="22"/>
                <w:szCs w:val="22"/>
                <w:lang w:eastAsia="en-US"/>
              </w:rPr>
              <w:t>кондиционирования воздуха в помещениях технического назначения</w:t>
            </w:r>
            <w:r w:rsidR="0008492E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</w:p>
          <w:p w:rsidR="006A72A3" w:rsidRPr="002E12EF" w:rsidRDefault="006A72A3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К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ондиционер</w:t>
            </w: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должен обеспечивать забор нагретого воздуха сверху и подачу холодного воздуха вниз.</w:t>
            </w:r>
          </w:p>
          <w:p w:rsidR="002E12EF" w:rsidRPr="002E12EF" w:rsidRDefault="006A72A3" w:rsidP="002E12EF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Воздух</w:t>
            </w:r>
            <w:r w:rsidR="002E12EF" w:rsidRPr="002E12E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должен подаваться через</w:t>
            </w:r>
            <w:r w:rsidR="008A660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систему фильтров классом G4. Прецизионный кондиционер</w:t>
            </w:r>
            <w:r w:rsidR="002E12EF" w:rsidRPr="002E12E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должен обеспечивать поддержку требуемого климатического режима (расчетная температура в помещении +24°С, c точностью поддержания ± 1°С). Режим работы оборудования должен быть круглосуточным, 365 дней в году, Автоматика системы кондиционирования должна позволять восстанавливать прежний режим работы после сбоя в электропитании, с программируемой задержкой. </w:t>
            </w:r>
          </w:p>
          <w:p w:rsidR="002E12EF" w:rsidRPr="002E12EF" w:rsidRDefault="002E12EF" w:rsidP="002E12EF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2E12E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Шкаф из оцинкованной стали, окрашенный порошковой краской, со спиральным компрессором и вентилятором ЕС с энергосберегающим электро-коммутируемым двигателем (бесщеточный), из-за низких температур зимой должен быть оснащенным во внутренним блоке плавным регулятором скорости вращения вентиляторов и низкотемпературным комплектом. Контроллер в своем составе должен иметь карту мониторинга, чтобы была возможность подключения удаленного мониторинга без покупки дополнительных модулей (TCP/IP). </w:t>
            </w:r>
          </w:p>
          <w:p w:rsidR="006A72A3" w:rsidRDefault="002E12EF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2E12E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Кондиционер должен быть оснащен не менее двумя температурными датчиками по воздуху и предохранительным клапаном соответствующего максимальному давлению фреона. </w:t>
            </w:r>
            <w:r w:rsidRPr="005F2AA1">
              <w:rPr>
                <w:rFonts w:eastAsia="Calibri"/>
                <w:color w:val="auto"/>
                <w:sz w:val="22"/>
                <w:szCs w:val="22"/>
                <w:lang w:eastAsia="en-US"/>
              </w:rPr>
              <w:t>Наличие контр</w:t>
            </w:r>
            <w:r w:rsidR="005F2AA1" w:rsidRPr="005F2AA1">
              <w:rPr>
                <w:rFonts w:eastAsia="Calibri"/>
                <w:color w:val="auto"/>
                <w:sz w:val="22"/>
                <w:szCs w:val="22"/>
                <w:lang w:eastAsia="en-US"/>
              </w:rPr>
              <w:t>оллера</w:t>
            </w:r>
            <w:r w:rsidRPr="002E12E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для доступа к параметрам настройки кондиционеров и программирования логики работы аналоговых и цифровых входов. Контроллер должен иметь выносной дисплей с отображением давления фреона на стороне высокого давления. Также контроллер должен иметь возможность изменять скорость вращения внутреннего вентилятора, конденсацию и иметь сервисное ручное управление вентилятором, соленоидом, компрессором. Контроллер должен </w:t>
            </w:r>
            <w:r w:rsidRPr="002E12EF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иметь русскоязычный интерфейс, а также должен отображать аварии и хра</w:t>
            </w:r>
            <w:r w:rsid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нить историю аварийных </w:t>
            </w:r>
            <w:r w:rsidR="006E4738">
              <w:rPr>
                <w:rFonts w:eastAsia="Calibri"/>
                <w:color w:val="auto"/>
                <w:sz w:val="22"/>
                <w:szCs w:val="22"/>
                <w:lang w:eastAsia="en-US"/>
              </w:rPr>
              <w:t>событий</w:t>
            </w:r>
            <w:r w:rsid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</w:p>
          <w:p w:rsidR="006807B7" w:rsidRPr="006A72A3" w:rsidRDefault="006807B7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6A72A3" w:rsidRPr="006E4738" w:rsidRDefault="006A72A3" w:rsidP="006E4738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E4738">
              <w:rPr>
                <w:rFonts w:eastAsia="Calibri"/>
                <w:color w:val="auto"/>
                <w:sz w:val="22"/>
                <w:szCs w:val="22"/>
                <w:lang w:eastAsia="en-US"/>
              </w:rPr>
              <w:t>Внутренний блок шкафного типа</w:t>
            </w:r>
            <w:r w:rsidR="006807B7">
              <w:rPr>
                <w:rFonts w:eastAsia="Calibri"/>
                <w:color w:val="auto"/>
                <w:sz w:val="22"/>
                <w:szCs w:val="22"/>
                <w:lang w:eastAsia="en-US"/>
              </w:rPr>
              <w:t>:</w:t>
            </w:r>
            <w:r w:rsidRPr="006E473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6A72A3" w:rsidRPr="006A72A3" w:rsidRDefault="006A72A3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Фронтальный доступ  для тех. </w:t>
            </w:r>
            <w:r w:rsidR="006E4738">
              <w:rPr>
                <w:rFonts w:eastAsia="Calibri"/>
                <w:color w:val="auto"/>
                <w:sz w:val="22"/>
                <w:szCs w:val="22"/>
                <w:lang w:eastAsia="en-US"/>
              </w:rPr>
              <w:t>о</w:t>
            </w: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бслуживания</w:t>
            </w:r>
            <w:r w:rsidR="006E4738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</w:t>
            </w:r>
          </w:p>
          <w:p w:rsidR="006A72A3" w:rsidRPr="006A72A3" w:rsidRDefault="006E4738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Холодопроизводительность - не менее 40</w:t>
            </w:r>
            <w:r w:rsidR="006A72A3"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кВт </w:t>
            </w:r>
          </w:p>
          <w:p w:rsidR="006A72A3" w:rsidRPr="006A72A3" w:rsidRDefault="006E4738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Расход воздушного потока - н</w:t>
            </w:r>
            <w:r w:rsidR="006A72A3"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е менее 12950 м3/ч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  <w:r w:rsidR="006A72A3"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6A72A3" w:rsidRPr="006A72A3" w:rsidRDefault="006A72A3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Электрическое подклю</w:t>
            </w:r>
            <w:r w:rsidR="006E473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чение - </w:t>
            </w: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380-415В/3/50Гц/N</w:t>
            </w:r>
            <w:r w:rsidR="006E4738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6A72A3" w:rsidRPr="006A72A3" w:rsidRDefault="006E4738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Размеры  (Г*</w:t>
            </w:r>
            <w:proofErr w:type="gram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Ш</w:t>
            </w:r>
            <w:proofErr w:type="gramEnd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*В) - н</w:t>
            </w:r>
            <w:r w:rsidR="006A72A3"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е более 805*1760*2000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мм;</w:t>
            </w:r>
          </w:p>
          <w:p w:rsidR="006A72A3" w:rsidRPr="006A72A3" w:rsidRDefault="006E4738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Вес -  не более 550</w:t>
            </w:r>
            <w:r w:rsidR="006A72A3"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кг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  <w:r w:rsidR="006A72A3"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6A72A3" w:rsidRDefault="006E4738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Тип хладагента - </w:t>
            </w:r>
            <w:r w:rsidR="006A72A3"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R410a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6807B7" w:rsidRPr="006A72A3" w:rsidRDefault="006807B7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6A72A3" w:rsidRPr="006A72A3" w:rsidRDefault="006A72A3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Компрессор:</w:t>
            </w: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ab/>
            </w:r>
          </w:p>
          <w:p w:rsidR="006A72A3" w:rsidRPr="006A72A3" w:rsidRDefault="006A72A3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Макс. потребление </w:t>
            </w:r>
            <w:r w:rsidR="006E4738">
              <w:rPr>
                <w:rFonts w:eastAsia="Calibri"/>
                <w:color w:val="auto"/>
                <w:sz w:val="22"/>
                <w:szCs w:val="22"/>
                <w:lang w:eastAsia="en-US"/>
              </w:rPr>
              <w:t>электроэнергии - н</w:t>
            </w: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е более 13 кВт</w:t>
            </w:r>
            <w:r w:rsidR="00DF3F97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6A72A3" w:rsidRPr="006A72A3" w:rsidRDefault="00DF3F97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Потребление тока компрессорами - н</w:t>
            </w:r>
            <w:r w:rsidR="006A72A3"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е более 20 А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6A72A3" w:rsidRPr="006A72A3" w:rsidRDefault="00DF3F97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Кол-во компрессоров / контуров - </w:t>
            </w:r>
            <w:r w:rsidR="006A72A3"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1/1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  <w:r w:rsidR="006A72A3"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6A72A3" w:rsidRPr="006A72A3" w:rsidRDefault="006A72A3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Вентилятор</w:t>
            </w:r>
            <w:r w:rsidR="00DF3F97">
              <w:rPr>
                <w:rFonts w:eastAsia="Calibri"/>
                <w:color w:val="auto"/>
                <w:sz w:val="22"/>
                <w:szCs w:val="22"/>
                <w:lang w:eastAsia="en-US"/>
              </w:rPr>
              <w:t>:</w:t>
            </w: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ab/>
            </w:r>
          </w:p>
          <w:p w:rsidR="006A72A3" w:rsidRPr="006A72A3" w:rsidRDefault="00DF3F97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Макс. потребление электроэнергии -</w:t>
            </w:r>
            <w:r w:rsidR="006A72A3"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н</w:t>
            </w:r>
            <w:r w:rsidR="006A72A3"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е более 2 кВт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6A72A3" w:rsidRPr="006A72A3" w:rsidRDefault="006A72A3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Потребление тока вентиляторами</w:t>
            </w:r>
            <w:r w:rsidR="00DF3F9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- н</w:t>
            </w: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е более 3,5 А</w:t>
            </w:r>
            <w:r w:rsidR="00DF3F97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6A72A3" w:rsidRPr="006A72A3" w:rsidRDefault="006A72A3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М</w:t>
            </w:r>
            <w:r w:rsidR="006807B7">
              <w:rPr>
                <w:rFonts w:eastAsia="Calibri"/>
                <w:color w:val="auto"/>
                <w:sz w:val="22"/>
                <w:szCs w:val="22"/>
                <w:lang w:eastAsia="en-US"/>
              </w:rPr>
              <w:t>акс. статическое давления - н</w:t>
            </w: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е менее 970 Па</w:t>
            </w:r>
            <w:r w:rsidR="006807B7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6A72A3" w:rsidRPr="006A72A3" w:rsidRDefault="006807B7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Количество вентиляторов - </w:t>
            </w:r>
            <w:r w:rsidR="006A72A3"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2 штуки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6A72A3" w:rsidRPr="006A72A3" w:rsidRDefault="006A72A3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ab/>
            </w:r>
          </w:p>
          <w:p w:rsidR="006A72A3" w:rsidRPr="006A72A3" w:rsidRDefault="006A72A3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Выносной блок (Конденсатор):</w:t>
            </w: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ab/>
            </w:r>
          </w:p>
          <w:p w:rsidR="006A72A3" w:rsidRPr="006A72A3" w:rsidRDefault="006A72A3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Макс. </w:t>
            </w:r>
            <w:r w:rsidR="006807B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температура окружающей среды - </w:t>
            </w: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35 °C</w:t>
            </w:r>
            <w:r w:rsidR="006807B7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6A72A3" w:rsidRPr="006A72A3" w:rsidRDefault="006A72A3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Мин. температура окружающей сре</w:t>
            </w:r>
            <w:r w:rsidR="006807B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ды </w:t>
            </w: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- 40°C</w:t>
            </w:r>
            <w:r w:rsidR="006807B7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6A72A3" w:rsidRPr="006A72A3" w:rsidRDefault="006807B7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Электропитание - </w:t>
            </w:r>
            <w:r w:rsidR="006A72A3"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230/1/50</w:t>
            </w:r>
            <w:r w:rsidR="0092696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Гц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6A72A3" w:rsidRPr="006A72A3" w:rsidRDefault="006A72A3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Объе</w:t>
            </w:r>
            <w:r w:rsidR="006807B7">
              <w:rPr>
                <w:rFonts w:eastAsia="Calibri"/>
                <w:color w:val="auto"/>
                <w:sz w:val="22"/>
                <w:szCs w:val="22"/>
                <w:lang w:eastAsia="en-US"/>
              </w:rPr>
              <w:t>мный расход воздушного потока - н</w:t>
            </w: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е менее 13 000 м3/ч</w:t>
            </w:r>
            <w:r w:rsidR="006807B7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6A72A3" w:rsidRPr="006A72A3" w:rsidRDefault="006A72A3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Уровень звуково</w:t>
            </w:r>
            <w:r w:rsidR="006807B7">
              <w:rPr>
                <w:rFonts w:eastAsia="Calibri"/>
                <w:color w:val="auto"/>
                <w:sz w:val="22"/>
                <w:szCs w:val="22"/>
                <w:lang w:eastAsia="en-US"/>
              </w:rPr>
              <w:t>го давления (на расстоянии 10м) - н</w:t>
            </w: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е более 47 дБ(А)</w:t>
            </w:r>
            <w:r w:rsidR="006807B7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6A72A3" w:rsidRPr="006A72A3" w:rsidRDefault="006807B7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Размеры  (Д*Г*В) - н</w:t>
            </w:r>
            <w:r w:rsidR="006A72A3"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е более 1903x430x1166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мм;</w:t>
            </w:r>
          </w:p>
          <w:p w:rsidR="006A72A3" w:rsidRPr="006A72A3" w:rsidRDefault="006807B7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Вес - н</w:t>
            </w:r>
            <w:r w:rsidR="006A72A3"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е более 128 кг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  <w:r w:rsidR="006A72A3"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0B77F2" w:rsidRDefault="00B2154D" w:rsidP="002E12EF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Энергопотребление вентиляторов - н</w:t>
            </w:r>
            <w:r w:rsidR="006A72A3"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е более 1400 Вт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</w:p>
          <w:p w:rsidR="00B2154D" w:rsidRPr="00681A03" w:rsidRDefault="00B2154D" w:rsidP="002E12EF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6A72A3" w:rsidRPr="006A72A3" w:rsidRDefault="006A72A3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Трубопроводы системы для движения хладагента должны строго соответствовать рекомендациям производителя оборудования, по м</w:t>
            </w:r>
            <w:r w:rsidR="00137D34">
              <w:rPr>
                <w:rFonts w:eastAsia="Calibri"/>
                <w:color w:val="auto"/>
                <w:sz w:val="22"/>
                <w:szCs w:val="22"/>
                <w:lang w:eastAsia="en-US"/>
              </w:rPr>
              <w:t>онтажу и эксплуатации, данного прецизионного кондиционера</w:t>
            </w:r>
            <w:r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</w:p>
          <w:p w:rsidR="00B02342" w:rsidRDefault="008A6607" w:rsidP="006A72A3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Системы прецизионного кондиционера</w:t>
            </w:r>
            <w:r w:rsidR="006A72A3"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должны заполнены хладагентом</w:t>
            </w:r>
            <w:r w:rsidR="00B02342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и должны быть готовы к запуску.</w:t>
            </w:r>
          </w:p>
          <w:p w:rsidR="000B77F2" w:rsidRPr="00681A03" w:rsidRDefault="00B02342" w:rsidP="00A376FB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М</w:t>
            </w:r>
            <w:r w:rsidR="006A72A3"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онтаж </w:t>
            </w:r>
            <w:r w:rsidR="00A376F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и пуско-наладочные работы </w:t>
            </w:r>
            <w:r w:rsidR="006A72A3"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</w:t>
            </w:r>
            <w:r w:rsidR="00A376FB">
              <w:rPr>
                <w:rFonts w:eastAsia="Calibri"/>
                <w:color w:val="auto"/>
                <w:sz w:val="22"/>
                <w:szCs w:val="22"/>
                <w:lang w:eastAsia="en-US"/>
              </w:rPr>
              <w:t>ляемого оборудования «под ключ».</w:t>
            </w:r>
            <w:r w:rsidR="006A72A3" w:rsidRPr="006A72A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Условия к потенциальному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поставщику в случае определения его победителем и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заключения с ним договора о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государственных закупках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(указываются при необходимости) (Отклонение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681A03" w:rsidRDefault="000B77F2" w:rsidP="00BB380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2E12EF" w:rsidRPr="002E12EF" w:rsidRDefault="00B2154D" w:rsidP="002E12EF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  <w:r w:rsidR="005A625C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2E12EF" w:rsidRPr="002E12EF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Оборудование должен быть новым не ранее 2021 года выпуска. </w:t>
            </w:r>
          </w:p>
          <w:p w:rsidR="002E12EF" w:rsidRPr="002E12EF" w:rsidRDefault="00B2154D" w:rsidP="00196344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  <w:r w:rsidR="005A625C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2E12EF" w:rsidRPr="002E12EF">
              <w:rPr>
                <w:rFonts w:eastAsia="Calibri"/>
                <w:color w:val="auto"/>
                <w:sz w:val="22"/>
                <w:szCs w:val="22"/>
                <w:lang w:eastAsia="en-US"/>
              </w:rPr>
              <w:t>Все работы требуется выполнять с соблюдением всех требований и рекомендаций производителя оборудования</w:t>
            </w:r>
            <w:r w:rsidR="00196344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</w:p>
          <w:p w:rsidR="002E12EF" w:rsidRPr="002E12EF" w:rsidRDefault="00196344" w:rsidP="002E12EF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  <w:r w:rsidR="005A625C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  <w:r w:rsidR="00B2154D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2E12EF" w:rsidRPr="002E12EF">
              <w:rPr>
                <w:rFonts w:eastAsia="Calibri"/>
                <w:color w:val="auto"/>
                <w:sz w:val="22"/>
                <w:szCs w:val="22"/>
                <w:lang w:eastAsia="en-US"/>
              </w:rPr>
              <w:t>Сопутствующие Работы должны соответствовать требованиям и нормам правил технической эксплуатации (ПТЭ), правил техники безопасности (ПТБ), правил пожарной безопасности (ППБ) Республики Казахстан и Заказчика;</w:t>
            </w:r>
          </w:p>
          <w:p w:rsidR="000B77F2" w:rsidRPr="00312341" w:rsidRDefault="00196344" w:rsidP="002E12EF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  <w:r w:rsidR="005A625C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  <w:r w:rsidR="00B2154D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2E12EF" w:rsidRPr="002E12EF">
              <w:rPr>
                <w:rFonts w:eastAsia="Calibri"/>
                <w:color w:val="auto"/>
                <w:sz w:val="22"/>
                <w:szCs w:val="22"/>
                <w:lang w:eastAsia="en-US"/>
              </w:rPr>
              <w:t>После завершения оказания сопутствующих Работ работниками потенциального «Поставщика» по указанию «Заказчика», производится процесс проверки работоспособности Оборудования для дальнейшей эксплуатации, а также уборка потенциальным «Поставщиком» рабочего места и утилизация отработанных технических материалов по</w:t>
            </w:r>
            <w:r w:rsidR="0092696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завершении оказания установки прецизионного кондиционера</w:t>
            </w:r>
            <w:r w:rsidR="00B2154D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:rsidR="00567AA4" w:rsidRPr="00312341" w:rsidRDefault="00567AA4" w:rsidP="000B77F2"/>
    <w:sectPr w:rsidR="00567AA4" w:rsidRPr="00312341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52DF"/>
    <w:multiLevelType w:val="hybridMultilevel"/>
    <w:tmpl w:val="F74E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66814"/>
    <w:rsid w:val="0008492E"/>
    <w:rsid w:val="000B77F2"/>
    <w:rsid w:val="000C5895"/>
    <w:rsid w:val="00102C08"/>
    <w:rsid w:val="00137D34"/>
    <w:rsid w:val="0018549F"/>
    <w:rsid w:val="001858D1"/>
    <w:rsid w:val="00196344"/>
    <w:rsid w:val="001B0157"/>
    <w:rsid w:val="001C1769"/>
    <w:rsid w:val="001C2C5B"/>
    <w:rsid w:val="002E12EF"/>
    <w:rsid w:val="002F7A5F"/>
    <w:rsid w:val="00312341"/>
    <w:rsid w:val="003D3EEF"/>
    <w:rsid w:val="003F475C"/>
    <w:rsid w:val="00477992"/>
    <w:rsid w:val="004B2771"/>
    <w:rsid w:val="004B6495"/>
    <w:rsid w:val="004C13DE"/>
    <w:rsid w:val="004E2ECC"/>
    <w:rsid w:val="00567AA4"/>
    <w:rsid w:val="005919FF"/>
    <w:rsid w:val="005A625C"/>
    <w:rsid w:val="005C69C8"/>
    <w:rsid w:val="005E2ECD"/>
    <w:rsid w:val="005F2AA1"/>
    <w:rsid w:val="006118C6"/>
    <w:rsid w:val="006807B7"/>
    <w:rsid w:val="006A72A3"/>
    <w:rsid w:val="006C52A2"/>
    <w:rsid w:val="006D17C0"/>
    <w:rsid w:val="006E4738"/>
    <w:rsid w:val="00773447"/>
    <w:rsid w:val="007A2E04"/>
    <w:rsid w:val="008034CF"/>
    <w:rsid w:val="008708BA"/>
    <w:rsid w:val="008A6607"/>
    <w:rsid w:val="009144AB"/>
    <w:rsid w:val="0092696B"/>
    <w:rsid w:val="009E058A"/>
    <w:rsid w:val="00A050AA"/>
    <w:rsid w:val="00A364FD"/>
    <w:rsid w:val="00A376FB"/>
    <w:rsid w:val="00A549A2"/>
    <w:rsid w:val="00AC72AB"/>
    <w:rsid w:val="00B02342"/>
    <w:rsid w:val="00B2154D"/>
    <w:rsid w:val="00BB3804"/>
    <w:rsid w:val="00C401E9"/>
    <w:rsid w:val="00C66E08"/>
    <w:rsid w:val="00D614A7"/>
    <w:rsid w:val="00DA1188"/>
    <w:rsid w:val="00DA6F6F"/>
    <w:rsid w:val="00DF3F97"/>
    <w:rsid w:val="00E47A86"/>
    <w:rsid w:val="00E64487"/>
    <w:rsid w:val="00E82D3E"/>
    <w:rsid w:val="00EA013C"/>
    <w:rsid w:val="00ED7940"/>
    <w:rsid w:val="00F0161D"/>
    <w:rsid w:val="00F3356F"/>
    <w:rsid w:val="00F52E1B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List Paragraph"/>
    <w:basedOn w:val="a"/>
    <w:uiPriority w:val="34"/>
    <w:qFormat/>
    <w:rsid w:val="006E4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6F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6F6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List Paragraph"/>
    <w:basedOn w:val="a"/>
    <w:uiPriority w:val="34"/>
    <w:qFormat/>
    <w:rsid w:val="006E4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6F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6F6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3</cp:revision>
  <cp:lastPrinted>2022-01-21T08:21:00Z</cp:lastPrinted>
  <dcterms:created xsi:type="dcterms:W3CDTF">2022-01-21T08:43:00Z</dcterms:created>
  <dcterms:modified xsi:type="dcterms:W3CDTF">2022-03-02T06:13:00Z</dcterms:modified>
</cp:coreProperties>
</file>