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A1" w:rsidRPr="00B45817" w:rsidRDefault="006F56A1" w:rsidP="006F56A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«</w:t>
      </w:r>
      <w:r w:rsidRPr="00754C9E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Монитор, пернетақта, тінтуірмен жұмыс станциясы.</w:t>
      </w:r>
      <w:r w:rsidRPr="00B4581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» </w:t>
      </w:r>
      <w:r w:rsidRPr="00B45817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сатып алу бойынша Техникалық ерекшелігі</w:t>
      </w:r>
    </w:p>
    <w:p w:rsidR="006F56A1" w:rsidRPr="0082621D" w:rsidRDefault="006F56A1" w:rsidP="006F56A1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tbl>
      <w:tblPr>
        <w:tblStyle w:val="1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6520"/>
      </w:tblGrid>
      <w:tr w:rsidR="006F56A1" w:rsidRPr="00043EAC" w:rsidTr="00F72A4A">
        <w:tc>
          <w:tcPr>
            <w:tcW w:w="425" w:type="dxa"/>
          </w:tcPr>
          <w:p w:rsidR="006F56A1" w:rsidRPr="00043EAC" w:rsidRDefault="006F56A1" w:rsidP="00F72A4A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03" w:type="dxa"/>
          </w:tcPr>
          <w:p w:rsidR="006F56A1" w:rsidRPr="00854E30" w:rsidRDefault="006F56A1" w:rsidP="00F72A4A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Бөлім</w:t>
            </w:r>
          </w:p>
        </w:tc>
        <w:tc>
          <w:tcPr>
            <w:tcW w:w="6520" w:type="dxa"/>
          </w:tcPr>
          <w:p w:rsidR="006F56A1" w:rsidRPr="00854E30" w:rsidRDefault="006F56A1" w:rsidP="00F72A4A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Талаптары</w:t>
            </w:r>
          </w:p>
        </w:tc>
      </w:tr>
      <w:tr w:rsidR="006F56A1" w:rsidRPr="0082621D" w:rsidTr="00F72A4A">
        <w:tc>
          <w:tcPr>
            <w:tcW w:w="425" w:type="dxa"/>
          </w:tcPr>
          <w:p w:rsidR="006F56A1" w:rsidRPr="00043EAC" w:rsidRDefault="006F56A1" w:rsidP="00F72A4A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3" w:type="dxa"/>
          </w:tcPr>
          <w:p w:rsidR="006F56A1" w:rsidRPr="0063388F" w:rsidRDefault="006F56A1" w:rsidP="00F72A4A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олар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стандарттардың</w:t>
            </w:r>
            <w:proofErr w:type="spellEnd"/>
          </w:p>
          <w:p w:rsidR="006F56A1" w:rsidRPr="0063388F" w:rsidRDefault="006F56A1" w:rsidP="00F72A4A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және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мемлекеттік</w:t>
            </w:r>
            <w:proofErr w:type="spellEnd"/>
          </w:p>
          <w:p w:rsidR="006F56A1" w:rsidRPr="0063388F" w:rsidRDefault="006F56A1" w:rsidP="00F72A4A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етілеті</w:t>
            </w:r>
            <w:proofErr w:type="gramStart"/>
            <w:r w:rsidRPr="0063388F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</w:p>
          <w:p w:rsidR="006F56A1" w:rsidRPr="0063388F" w:rsidRDefault="006F56A1" w:rsidP="00F72A4A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және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пайдаланушылық</w:t>
            </w:r>
            <w:proofErr w:type="spellEnd"/>
          </w:p>
          <w:p w:rsidR="006F56A1" w:rsidRPr="00854E30" w:rsidRDefault="006F56A1" w:rsidP="00F72A4A">
            <w:pPr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6338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6F56A1" w:rsidRPr="00043EAC" w:rsidRDefault="006F56A1" w:rsidP="00F72A4A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6F56A1" w:rsidRPr="00043EAC" w:rsidTr="00F72A4A">
        <w:trPr>
          <w:trHeight w:val="333"/>
        </w:trPr>
        <w:tc>
          <w:tcPr>
            <w:tcW w:w="425" w:type="dxa"/>
          </w:tcPr>
          <w:p w:rsidR="006F56A1" w:rsidRPr="00043EAC" w:rsidRDefault="006F56A1" w:rsidP="00F72A4A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3" w:type="dxa"/>
          </w:tcPr>
          <w:p w:rsidR="006F56A1" w:rsidRPr="0063388F" w:rsidRDefault="006F56A1" w:rsidP="00F72A4A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520" w:type="dxa"/>
          </w:tcPr>
          <w:p w:rsidR="006F56A1" w:rsidRPr="0010551E" w:rsidRDefault="006F56A1" w:rsidP="00F72A4A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2020 ерте емес</w:t>
            </w:r>
          </w:p>
        </w:tc>
      </w:tr>
      <w:tr w:rsidR="006F56A1" w:rsidRPr="00043EAC" w:rsidTr="00F72A4A">
        <w:trPr>
          <w:trHeight w:val="161"/>
        </w:trPr>
        <w:tc>
          <w:tcPr>
            <w:tcW w:w="425" w:type="dxa"/>
          </w:tcPr>
          <w:p w:rsidR="006F56A1" w:rsidRPr="00043EAC" w:rsidRDefault="006F56A1" w:rsidP="00F72A4A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03" w:type="dxa"/>
          </w:tcPr>
          <w:p w:rsidR="006F56A1" w:rsidRPr="0063388F" w:rsidRDefault="006F56A1" w:rsidP="00F72A4A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Кепілді</w:t>
            </w:r>
            <w:proofErr w:type="gramStart"/>
            <w:r w:rsidRPr="0063388F">
              <w:rPr>
                <w:rFonts w:ascii="Times New Roman" w:hAnsi="Times New Roman" w:cs="Times New Roman"/>
              </w:rPr>
              <w:t>к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мерз</w:t>
            </w:r>
            <w:proofErr w:type="gramEnd"/>
            <w:r w:rsidRPr="0063388F">
              <w:rPr>
                <w:rFonts w:ascii="Times New Roman" w:hAnsi="Times New Roman" w:cs="Times New Roman"/>
              </w:rPr>
              <w:t>імі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63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0" w:type="dxa"/>
          </w:tcPr>
          <w:p w:rsidR="006F56A1" w:rsidRPr="00043EAC" w:rsidRDefault="006F56A1" w:rsidP="00F72A4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43EAC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</w:tr>
      <w:tr w:rsidR="006F56A1" w:rsidRPr="006F56A1" w:rsidTr="00F72A4A">
        <w:trPr>
          <w:trHeight w:val="2399"/>
        </w:trPr>
        <w:tc>
          <w:tcPr>
            <w:tcW w:w="425" w:type="dxa"/>
          </w:tcPr>
          <w:p w:rsidR="006F56A1" w:rsidRPr="00043EAC" w:rsidRDefault="006F56A1" w:rsidP="00F72A4A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03" w:type="dxa"/>
          </w:tcPr>
          <w:p w:rsidR="006F56A1" w:rsidRPr="0063388F" w:rsidRDefault="006F56A1" w:rsidP="00F72A4A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388F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proofErr w:type="gramStart"/>
            <w:r w:rsidRPr="0063388F">
              <w:rPr>
                <w:rFonts w:ascii="Times New Roman" w:hAnsi="Times New Roman" w:cs="Times New Roman"/>
              </w:rPr>
              <w:t>бас</w:t>
            </w:r>
            <w:proofErr w:type="gramEnd"/>
            <w:r w:rsidRPr="0063388F">
              <w:rPr>
                <w:rFonts w:ascii="Times New Roman" w:hAnsi="Times New Roman" w:cs="Times New Roman"/>
              </w:rPr>
              <w:t>қа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</w:p>
          <w:p w:rsidR="006F56A1" w:rsidRPr="00043EAC" w:rsidRDefault="006F56A1" w:rsidP="00F72A4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сипатталуы</w:t>
            </w:r>
            <w:proofErr w:type="spellEnd"/>
            <w:r>
              <w:rPr>
                <w:rFonts w:ascii="Times New Roman" w:eastAsia="Calibri" w:hAnsi="Times New Roman" w:cs="Times New Roman"/>
                <w:lang w:val="kk-KZ"/>
              </w:rPr>
              <w:t xml:space="preserve">. </w:t>
            </w:r>
          </w:p>
        </w:tc>
        <w:tc>
          <w:tcPr>
            <w:tcW w:w="6520" w:type="dxa"/>
            <w:shd w:val="clear" w:color="auto" w:fill="auto"/>
          </w:tcPr>
          <w:p w:rsidR="006F56A1" w:rsidRDefault="006F56A1" w:rsidP="00F72A4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Процессор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: 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Процессор түрі – көпядролы кем дегенде 8 ядро, 2020 жылдан ерте емес анонсталған микроархитектура қолдауымен;  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Сокет</w:t>
            </w:r>
            <w:r>
              <w:rPr>
                <w:rFonts w:ascii="Times New Roman" w:hAnsi="Times New Roman" w:cs="Times New Roman"/>
                <w:lang w:val="kk-KZ"/>
              </w:rPr>
              <w:t xml:space="preserve"> - 2020 жылдан ерте емес анонсталған микроархитектура қолдауымен 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Негізгі тактілік жиілігі - 2.9 ГГц кем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Максималды тактілік жиілігі - 4.8 ГГц артық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DMI шинасының жылдамдығы - 8 ГТ/с кем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Ядро</w:t>
            </w:r>
            <w:r>
              <w:rPr>
                <w:rFonts w:ascii="Times New Roman" w:hAnsi="Times New Roman" w:cs="Times New Roman"/>
                <w:lang w:val="kk-KZ"/>
              </w:rPr>
              <w:t>лар</w:t>
            </w:r>
            <w:r>
              <w:rPr>
                <w:rFonts w:ascii="Times New Roman" w:hAnsi="Times New Roman" w:cs="Times New Roman"/>
              </w:rPr>
              <w:t xml:space="preserve"> саны</w:t>
            </w:r>
            <w:r>
              <w:rPr>
                <w:rFonts w:ascii="Times New Roman" w:hAnsi="Times New Roman" w:cs="Times New Roman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Ағын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дар саны – 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L3</w:t>
            </w:r>
            <w:r>
              <w:rPr>
                <w:rFonts w:ascii="Times New Roman" w:hAnsi="Times New Roman" w:cs="Times New Roman"/>
                <w:lang w:val="kk-KZ"/>
              </w:rPr>
              <w:t xml:space="preserve"> кэшының өлшемі - </w:t>
            </w:r>
            <w:r>
              <w:rPr>
                <w:rFonts w:ascii="Times New Roman" w:hAnsi="Times New Roman" w:cs="Times New Roman"/>
              </w:rPr>
              <w:t>16 Мб</w:t>
            </w:r>
            <w:r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Контроллер</w:t>
            </w:r>
            <w:r>
              <w:rPr>
                <w:rFonts w:ascii="Times New Roman" w:hAnsi="Times New Roman" w:cs="Times New Roman"/>
                <w:lang w:val="kk-KZ"/>
              </w:rPr>
              <w:t xml:space="preserve"> қолдайтын жад тү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 xml:space="preserve">і - </w:t>
            </w:r>
            <w:r>
              <w:rPr>
                <w:rFonts w:ascii="Times New Roman" w:hAnsi="Times New Roman" w:cs="Times New Roman"/>
              </w:rPr>
              <w:t>DDR4-2933</w:t>
            </w:r>
            <w:r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Жадтың максималды өткізу қабілеті - 45.8 Гб/с кем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Жадтың максималды көлемі- 128 Гб кем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Графикалық ядроның негізгі жиілігі - 350 МГц кем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Графикалық ядроның максималды жиілігі - 1.20 ГГц кем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Бөлінетін қуат - 65 Вт аспайды;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Техпроцесс - 14 нм. артық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Сындық</w:t>
            </w:r>
            <w:r>
              <w:rPr>
                <w:rFonts w:ascii="Times New Roman" w:hAnsi="Times New Roman" w:cs="Times New Roman"/>
              </w:rPr>
              <w:t xml:space="preserve"> температура</w:t>
            </w:r>
            <w:r>
              <w:rPr>
                <w:rFonts w:ascii="Times New Roman" w:hAnsi="Times New Roman" w:cs="Times New Roman"/>
                <w:lang w:val="kk-KZ"/>
              </w:rPr>
              <w:t xml:space="preserve">сы - </w:t>
            </w:r>
            <w:r>
              <w:rPr>
                <w:rFonts w:ascii="Times New Roman" w:hAnsi="Times New Roman" w:cs="Times New Roman"/>
              </w:rPr>
              <w:t>100°C</w:t>
            </w:r>
            <w:r>
              <w:rPr>
                <w:rFonts w:ascii="Times New Roman" w:hAnsi="Times New Roman" w:cs="Times New Roman"/>
                <w:lang w:val="kk-KZ"/>
              </w:rPr>
              <w:t xml:space="preserve"> артық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Корпус </w:t>
            </w:r>
            <w:proofErr w:type="spellStart"/>
            <w:r>
              <w:rPr>
                <w:rFonts w:ascii="Times New Roman" w:hAnsi="Times New Roman" w:cs="Times New Roman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і - </w:t>
            </w:r>
            <w:r>
              <w:rPr>
                <w:rFonts w:ascii="Times New Roman" w:hAnsi="Times New Roman" w:cs="Times New Roman"/>
              </w:rPr>
              <w:t>37.5мм x 37.5мм</w:t>
            </w:r>
            <w:r>
              <w:rPr>
                <w:rFonts w:ascii="Times New Roman" w:hAnsi="Times New Roman" w:cs="Times New Roman"/>
                <w:lang w:val="kk-KZ"/>
              </w:rPr>
              <w:t xml:space="preserve"> артық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Қолдаулы ағытпалар- </w:t>
            </w:r>
            <w:r>
              <w:rPr>
                <w:rFonts w:ascii="Times New Roman" w:hAnsi="Times New Roman" w:cs="Times New Roman"/>
              </w:rPr>
              <w:t>FCLGA1200</w:t>
            </w:r>
            <w:r>
              <w:rPr>
                <w:rFonts w:ascii="Times New Roman" w:hAnsi="Times New Roman" w:cs="Times New Roman"/>
                <w:lang w:val="kk-KZ"/>
              </w:rPr>
              <w:t xml:space="preserve"> кем емес.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</w:p>
          <w:p w:rsidR="006F56A1" w:rsidRDefault="006F56A1" w:rsidP="00F72A4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Мына технологияларды қолдау тиіс:</w:t>
            </w:r>
          </w:p>
          <w:p w:rsidR="006F56A1" w:rsidRDefault="006F56A1" w:rsidP="00F72A4A">
            <w:pPr>
              <w:spacing w:line="3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Optane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F56A1" w:rsidRDefault="006F56A1" w:rsidP="00F72A4A">
            <w:pPr>
              <w:spacing w:line="30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Turbo Boost</w:t>
            </w:r>
            <w:r>
              <w:rPr>
                <w:rFonts w:ascii="Times New Roman" w:hAnsi="Times New Roman" w:cs="Times New Roman"/>
                <w:lang w:val="kk-KZ"/>
              </w:rPr>
              <w:t xml:space="preserve"> кемінде </w:t>
            </w:r>
            <w:r>
              <w:rPr>
                <w:rFonts w:ascii="Times New Roman" w:hAnsi="Times New Roman" w:cs="Times New Roman"/>
                <w:lang w:val="en-US"/>
              </w:rPr>
              <w:t>2.0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F56A1" w:rsidRDefault="006F56A1" w:rsidP="00F72A4A">
            <w:pPr>
              <w:spacing w:line="30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Hyper-Threading (VT-x)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F56A1" w:rsidRDefault="006F56A1" w:rsidP="00F72A4A">
            <w:pPr>
              <w:spacing w:line="30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Бағытталған енгізу/шығару үшін </w:t>
            </w:r>
            <w:r>
              <w:rPr>
                <w:rFonts w:ascii="Times New Roman" w:hAnsi="Times New Roman" w:cs="Times New Roman"/>
                <w:lang w:val="en-US"/>
              </w:rPr>
              <w:t>VT-d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F56A1" w:rsidRDefault="006F56A1" w:rsidP="00F72A4A">
            <w:pPr>
              <w:spacing w:line="30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Extended Page Tables (EPT)</w:t>
            </w:r>
            <w:r>
              <w:rPr>
                <w:rFonts w:ascii="Times New Roman" w:hAnsi="Times New Roman" w:cs="Times New Roman"/>
                <w:lang w:val="kk-KZ"/>
              </w:rPr>
              <w:t xml:space="preserve"> кестесімен </w:t>
            </w:r>
            <w:r>
              <w:rPr>
                <w:rFonts w:ascii="Times New Roman" w:hAnsi="Times New Roman" w:cs="Times New Roman"/>
                <w:lang w:val="en-US"/>
              </w:rPr>
              <w:t>VT-x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F56A1" w:rsidRDefault="006F56A1" w:rsidP="00F72A4A">
            <w:pPr>
              <w:spacing w:line="30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Архитектура</w:t>
            </w:r>
            <w:r>
              <w:rPr>
                <w:rFonts w:ascii="Times New Roman" w:hAnsi="Times New Roman" w:cs="Times New Roman"/>
                <w:lang w:val="en-US"/>
              </w:rPr>
              <w:t xml:space="preserve"> 64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емес;</w:t>
            </w:r>
          </w:p>
          <w:p w:rsidR="006F56A1" w:rsidRDefault="006F56A1" w:rsidP="00F72A4A">
            <w:pPr>
              <w:spacing w:line="30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SpeedStep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Stable Image Platform (SIPP)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</w:p>
          <w:p w:rsidR="006F56A1" w:rsidRDefault="006F56A1" w:rsidP="00F72A4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Мына нұсқаулықтарды қолдауы тиіс: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MMX, SSE, SSE2, SSE3, SSSE3, SSE4.1, SSE4.2, EM64T, VT-x, AES, AVX, AVX 2.0, FMA3.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</w:p>
          <w:p w:rsidR="006F56A1" w:rsidRDefault="006F56A1" w:rsidP="00F72A4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Процессорға арналған салқындату жүйесі: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Салқындату жүйесінің сипаттасы - PCG 2015С төмен емес.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Үйлесімділік - 2020 жылдан ерте емес анонсталған микроархитектура қолдауымен процессорлар үшін;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</w:p>
          <w:p w:rsidR="006F56A1" w:rsidRDefault="006F56A1" w:rsidP="00F72A4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Аналық тақша: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Процессор ағытпасының түрі - 2020 жылдан ерте емес анонсталған микроархитектура қолдауымен процессорлар үшін;  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Чипсет - Q570 төмен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DDR ағытпаларының саны – 2 кем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Қолдаулы жады жиіліктері - 3200 МГц кем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Жедел жад модулінің түрі – DDR4 төмен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Жедел жадының максималды көлемі - 128 Гб кем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DRAM шинасының разрядтылығы – 64 бит кем емес (бір арналы режимде);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Platform Trust Technology технологиясымен 2.0 нұсқасынан төмен емес TPM модулі;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Аналық тақшадағы ағытпалар –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WiFi/Bluetooth карталарын қосу үшін M.2 2230 төмен емес кем дегенде 1 ағытпа; 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Кем дегенде x4 SSD/жинақтауышы бар PCIe қосу үшін M.2 2230/2280 төмен емес кем дегенде 1 ағытпа;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Көлемі кем дегенде 2ТБ және айналу жылдамдығы 7200 айн/мин кем емес 2.5 немес 3.5 дюймдік HDD жинақтауыштарын қосу үшін 3.0 төмен емес кемінде 3 SATA ағытпасы;</w:t>
            </w:r>
          </w:p>
          <w:p w:rsidR="006F56A1" w:rsidRDefault="006F56A1" w:rsidP="00F72A4A">
            <w:pPr>
              <w:spacing w:line="300" w:lineRule="atLeas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Жартылай биіктікте, кем дегенде 3-буын, кемінде 1 PCIe x16 ағытпасы;</w:t>
            </w:r>
          </w:p>
          <w:p w:rsidR="006F56A1" w:rsidRDefault="006F56A1" w:rsidP="00F72A4A">
            <w:pPr>
              <w:spacing w:line="300" w:lineRule="atLeas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Жартылай биіктікте (ұшы ашық), 3-буыннан төмен емес, кемінде 1 PCIe x4 ағытпасы;</w:t>
            </w:r>
          </w:p>
          <w:p w:rsidR="006F56A1" w:rsidRDefault="006F56A1" w:rsidP="00F72A4A">
            <w:pPr>
              <w:spacing w:line="300" w:lineRule="atLeast"/>
              <w:rPr>
                <w:rFonts w:ascii="Times New Roman" w:hAnsi="Times New Roman" w:cs="Times New Roman"/>
                <w:lang w:val="kk-KZ"/>
              </w:rPr>
            </w:pPr>
          </w:p>
          <w:p w:rsidR="006F56A1" w:rsidRDefault="006F56A1" w:rsidP="00F72A4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Порттар, түйме ағытпалары: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Алдыңғы жағынан: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1-ден артық емес қуат түймесі диагностикалық индикаторымен;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Кемінде 1 әмбебап аудио ағытпа;</w:t>
            </w:r>
          </w:p>
          <w:p w:rsidR="006F56A1" w:rsidRDefault="006F56A1" w:rsidP="00F72A4A">
            <w:pPr>
              <w:tabs>
                <w:tab w:val="left" w:pos="538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Кемінде 1 USB порты 2.0 төмен емес PowerShare қолдауымен;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Кемінде 1 USB порты 2.0 төмен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Кемінде 1 USB порты 3.2 Gen төмен емес 1 Type-A төмен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Кемінде 1 USB порты 3.2 Gen төмен емес 2 Type-С төмен емес. 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Артқы жағынан: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Кемінде 2 USB порты 2.0 төмен емес SmartPower қолдауымен; 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Кемінде 4 USB порты 3.2 Gen төмен емес, 1 Type-A төмен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Кемінде 1 сызықтық аудио кіріс/шығыс бағытпен;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Кемінде 1 RJ-45 порты (I219 төмен емес);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Кемінде 2 DisplayPort порты 1.4 төмен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Кемінде 1 порт (VGA/DP 1.4/ HDMI төмен емес 2.0b/USB Type-С төмен емес) (міндетті емес);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Кемінде 1 тұрақты тоқтың кіріс ағытпасы 4,5 x 2,9 мм;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Кемінде 1 тізбекті порт (міндетті емес);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Кемінде 2 PS/2 порты (міндетті емес);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Кемінде 1 Kensington кілтіне арналған қауіпсіздік кабелінің ұясы;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Кемінде 2 SMA ағытпасы (міндетті емес).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6F56A1" w:rsidRDefault="006F56A1" w:rsidP="00F72A4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Қосымша тақшалар: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USB тақшасы 3.1 Type-C PCIe төмен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USB Type-A порты 3.1 Gen төмен емес 2 төмен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қосымша кем дегенде 1 Гб  желілік тақша;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PCIe x желілік тақшасы кемінде 1,5/2,5 ГбЕ;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Thunderbolt PCIe тақшасы 3.0 төмен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Қосымша параллельді/тізбекті порттар PCIe тақшасы (толық биіктік);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PS/2 тізбекті портының қосымша кронштейны;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M.2 Zoom2 қатты денелі жинауыш тақшасы (кеңейту тақшасы);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Powered PCIe Serial Tower корпуска қуат беретін тізбекті порт тақтасы;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PCI тізбекті порты қуат тақтасы Tower корпусына арналған қоректендірумен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USB тақшасы қоректендірумен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</w:p>
          <w:p w:rsidR="006F56A1" w:rsidRDefault="006F56A1" w:rsidP="00F72A4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SSD жинақтауышы: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Құрылғы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тү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lang w:val="en-US"/>
              </w:rPr>
              <w:t>SSD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фактор</w:t>
            </w:r>
            <w:r>
              <w:rPr>
                <w:rFonts w:ascii="Times New Roman" w:hAnsi="Times New Roman" w:cs="Times New Roman"/>
                <w:lang w:val="kk-KZ"/>
              </w:rPr>
              <w:t xml:space="preserve">ы – </w:t>
            </w:r>
            <w:r>
              <w:rPr>
                <w:rFonts w:ascii="Times New Roman" w:hAnsi="Times New Roman" w:cs="Times New Roman"/>
              </w:rPr>
              <w:t>M.2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Интерфейс</w:t>
            </w:r>
            <w:r>
              <w:rPr>
                <w:rFonts w:ascii="Times New Roman" w:hAnsi="Times New Roman" w:cs="Times New Roman"/>
                <w:lang w:val="kk-KZ"/>
              </w:rPr>
              <w:t xml:space="preserve">і 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NVMe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; 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Интерфейсті жіберу жылдамдығы - </w:t>
            </w:r>
            <w:r>
              <w:rPr>
                <w:rFonts w:ascii="Times New Roman" w:hAnsi="Times New Roman" w:cs="Times New Roman"/>
              </w:rPr>
              <w:t>31,5 Гбит/с</w:t>
            </w:r>
            <w:r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Диск сыйымдылығы – кемінде </w:t>
            </w:r>
            <w:r>
              <w:rPr>
                <w:rFonts w:ascii="Times New Roman" w:hAnsi="Times New Roman" w:cs="Times New Roman"/>
              </w:rPr>
              <w:t>256 Гбайт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Жинақтауыш класы – </w:t>
            </w:r>
            <w:r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  <w:lang w:val="kk-KZ"/>
              </w:rPr>
              <w:t xml:space="preserve"> кем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b/>
              </w:rPr>
            </w:pPr>
          </w:p>
          <w:p w:rsidR="006F56A1" w:rsidRDefault="006F56A1" w:rsidP="00F72A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HDD</w:t>
            </w:r>
            <w:r w:rsidRPr="0064532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жинақтауышы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Құрылғы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тү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en-US"/>
              </w:rPr>
              <w:t>HDD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факторы – 3,5 </w:t>
            </w:r>
            <w:proofErr w:type="spellStart"/>
            <w:r>
              <w:rPr>
                <w:rFonts w:ascii="Times New Roman" w:hAnsi="Times New Roman" w:cs="Times New Roman"/>
              </w:rPr>
              <w:t>артық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 </w:t>
            </w:r>
            <w:proofErr w:type="spellStart"/>
            <w:r>
              <w:rPr>
                <w:rFonts w:ascii="Times New Roman" w:hAnsi="Times New Roman" w:cs="Times New Roman"/>
              </w:rPr>
              <w:t>сыйымдылығы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кемінде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500 Гбайт;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HDD</w:t>
            </w:r>
            <w:r w:rsidRPr="006453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айналдырығының айналу </w:t>
            </w:r>
            <w:proofErr w:type="spellStart"/>
            <w:r>
              <w:rPr>
                <w:rFonts w:ascii="Times New Roman" w:hAnsi="Times New Roman" w:cs="Times New Roman"/>
              </w:rPr>
              <w:t>жылдамдығы</w:t>
            </w:r>
            <w:proofErr w:type="spellEnd"/>
            <w:r>
              <w:rPr>
                <w:rFonts w:ascii="Times New Roman" w:hAnsi="Times New Roman" w:cs="Times New Roman"/>
              </w:rPr>
              <w:t xml:space="preserve"> 7200 </w:t>
            </w:r>
            <w:proofErr w:type="spellStart"/>
            <w:r>
              <w:rPr>
                <w:rFonts w:ascii="Times New Roman" w:hAnsi="Times New Roman" w:cs="Times New Roman"/>
              </w:rPr>
              <w:t>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/мин кем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</w:p>
          <w:p w:rsidR="006F56A1" w:rsidRDefault="006F56A1" w:rsidP="00F72A4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Жедел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жады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тү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en-US"/>
              </w:rPr>
              <w:t>DDR</w:t>
            </w: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төмен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Көлемі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кемінде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16 Гбайт (2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8 ГБ);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Тактілік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жиіл</w:t>
            </w:r>
            <w:proofErr w:type="gramEnd"/>
            <w:r>
              <w:rPr>
                <w:rFonts w:ascii="Times New Roman" w:hAnsi="Times New Roman" w:cs="Times New Roman"/>
              </w:rPr>
              <w:t>ігі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- 2666 МГц кем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</w:p>
          <w:p w:rsidR="006F56A1" w:rsidRDefault="006F56A1" w:rsidP="00F72A4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Бейнекарта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Бейнепроцессор жиілігі – кемінде 902 МГц;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Бейнежады жиілігі - кемінде 1800 МГц;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Бейнежадының көлемі - кемінде 2048 МБ, GDDR5 төмен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Бейнежады шинасының разрядтылығы – кемінде 64 бит;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Әмбебап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процессорлардың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саны </w:t>
            </w:r>
            <w:r>
              <w:rPr>
                <w:rFonts w:ascii="Times New Roman" w:hAnsi="Times New Roman" w:cs="Times New Roman"/>
                <w:lang w:val="kk-KZ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384</w:t>
            </w:r>
            <w:r>
              <w:rPr>
                <w:rFonts w:ascii="Times New Roman" w:hAnsi="Times New Roman" w:cs="Times New Roman"/>
                <w:lang w:val="kk-KZ"/>
              </w:rPr>
              <w:t xml:space="preserve"> кем емес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Технологиялар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- NVIDIA CUDA, NVIDIA </w:t>
            </w:r>
            <w:proofErr w:type="spellStart"/>
            <w:r>
              <w:rPr>
                <w:rFonts w:ascii="Times New Roman" w:hAnsi="Times New Roman" w:cs="Times New Roman"/>
              </w:rPr>
              <w:t>PhysX</w:t>
            </w:r>
            <w:proofErr w:type="spellEnd"/>
            <w:r>
              <w:rPr>
                <w:rFonts w:ascii="Times New Roman" w:hAnsi="Times New Roman" w:cs="Times New Roman"/>
              </w:rPr>
              <w:t xml:space="preserve">, HDCP, HDMI </w:t>
            </w:r>
            <w:proofErr w:type="spellStart"/>
            <w:r>
              <w:rPr>
                <w:rFonts w:ascii="Times New Roman" w:hAnsi="Times New Roman" w:cs="Times New Roman"/>
              </w:rPr>
              <w:t>төмен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Ағытпалар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кемінде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2x </w:t>
            </w:r>
            <w:proofErr w:type="spellStart"/>
            <w:r>
              <w:rPr>
                <w:rFonts w:ascii="Times New Roman" w:hAnsi="Times New Roman" w:cs="Times New Roman"/>
              </w:rPr>
              <w:t>DisplayPort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Қуат беру блогы: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Қуат беру блогының түрі - ішкі;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Шыңдық қуаты - 200 Вт артық емес, 85% кем емес (80 Plus Bronze);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Кірмелік кернеуі  90 кем емес ~ 264 В артық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Кіріс жиілігі - 47 кем емес - 63 Гц артық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Кіріс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тоғы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максималды</w:t>
            </w:r>
            <w:proofErr w:type="spellEnd"/>
            <w:r>
              <w:rPr>
                <w:rFonts w:ascii="Times New Roman" w:hAnsi="Times New Roman" w:cs="Times New Roman"/>
              </w:rPr>
              <w:t>) - 3,2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кем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Шығыс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тоғы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тұрақты</w:t>
            </w:r>
            <w:proofErr w:type="spellEnd"/>
            <w:r>
              <w:rPr>
                <w:rFonts w:ascii="Times New Roman" w:hAnsi="Times New Roman" w:cs="Times New Roman"/>
              </w:rPr>
              <w:t>) -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+12 VА </w:t>
            </w:r>
            <w:proofErr w:type="spellStart"/>
            <w:r>
              <w:rPr>
                <w:rFonts w:ascii="Times New Roman" w:hAnsi="Times New Roman" w:cs="Times New Roman"/>
              </w:rPr>
              <w:t>артық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/ 16,5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+12 VB </w:t>
            </w:r>
            <w:proofErr w:type="spellStart"/>
            <w:r>
              <w:rPr>
                <w:rFonts w:ascii="Times New Roman" w:hAnsi="Times New Roman" w:cs="Times New Roman"/>
              </w:rPr>
              <w:t>артық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/ 14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үту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режимі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+12 VА </w:t>
            </w:r>
            <w:proofErr w:type="spellStart"/>
            <w:r>
              <w:rPr>
                <w:rFonts w:ascii="Times New Roman" w:hAnsi="Times New Roman" w:cs="Times New Roman"/>
              </w:rPr>
              <w:t>артық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/ 1,5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+12 VB </w:t>
            </w:r>
            <w:proofErr w:type="spellStart"/>
            <w:r>
              <w:rPr>
                <w:rFonts w:ascii="Times New Roman" w:hAnsi="Times New Roman" w:cs="Times New Roman"/>
              </w:rPr>
              <w:t>артық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/ 2,5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Номиналды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шығыс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кернеуі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gramStart"/>
            <w:r>
              <w:rPr>
                <w:rFonts w:ascii="Times New Roman" w:hAnsi="Times New Roman" w:cs="Times New Roman"/>
              </w:rPr>
              <w:t>V</w:t>
            </w:r>
            <w:proofErr w:type="gramEnd"/>
            <w:r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</w:rPr>
              <w:t>артық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  <w:lang w:val="en-US"/>
              </w:rPr>
              <w:t>VB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b/>
              </w:rPr>
            </w:pPr>
          </w:p>
          <w:p w:rsidR="006F56A1" w:rsidRDefault="006F56A1" w:rsidP="00F72A4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Қауіпсіздік: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Келесі параметрлерді қолдау тиіс:</w:t>
            </w:r>
          </w:p>
          <w:p w:rsidR="006F56A1" w:rsidRDefault="006F56A1" w:rsidP="00F72A4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Kensington кілтіне арналған ұяшық;</w:t>
            </w:r>
          </w:p>
          <w:p w:rsidR="006F56A1" w:rsidRDefault="006F56A1" w:rsidP="00F72A4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Аспалы құлыпқа арналған ілмек;</w:t>
            </w:r>
          </w:p>
          <w:p w:rsidR="006F56A1" w:rsidRDefault="006F56A1" w:rsidP="00F72A4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Корпусты ашу датчигы; </w:t>
            </w:r>
          </w:p>
          <w:p w:rsidR="006F56A1" w:rsidRDefault="006F56A1" w:rsidP="00F72A4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Device Guard </w:t>
            </w:r>
            <w:proofErr w:type="spellStart"/>
            <w:r>
              <w:rPr>
                <w:rFonts w:ascii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Credential Guard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F56A1" w:rsidRDefault="006F56A1" w:rsidP="00F72A4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Windows BitLocker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F56A1" w:rsidRDefault="006F56A1" w:rsidP="00F72A4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BIOS қолдануымен қатты дискіден деректерді жергілікті жоюды қолдау;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F56A1" w:rsidRDefault="006F56A1" w:rsidP="00F72A4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Өздігінен шифрланатын жинақтауыштар</w:t>
            </w:r>
            <w:r>
              <w:rPr>
                <w:rFonts w:ascii="Times New Roman" w:hAnsi="Times New Roman" w:cs="Times New Roman"/>
                <w:lang w:val="en-US"/>
              </w:rPr>
              <w:t xml:space="preserve"> (Opal, FIPS)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F56A1" w:rsidRDefault="006F56A1" w:rsidP="00F72A4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TPM</w:t>
            </w:r>
            <w:r>
              <w:rPr>
                <w:rFonts w:ascii="Times New Roman" w:hAnsi="Times New Roman" w:cs="Times New Roman"/>
                <w:lang w:val="kk-KZ"/>
              </w:rPr>
              <w:t xml:space="preserve"> модулі </w:t>
            </w:r>
            <w:r>
              <w:rPr>
                <w:rFonts w:ascii="Times New Roman" w:hAnsi="Times New Roman" w:cs="Times New Roman"/>
                <w:lang w:val="en-US"/>
              </w:rPr>
              <w:t>2.0</w:t>
            </w:r>
            <w:r>
              <w:rPr>
                <w:rFonts w:ascii="Times New Roman" w:hAnsi="Times New Roman" w:cs="Times New Roman"/>
                <w:lang w:val="kk-KZ"/>
              </w:rPr>
              <w:t xml:space="preserve"> төмен емес;</w:t>
            </w:r>
          </w:p>
          <w:p w:rsidR="006F56A1" w:rsidRDefault="006F56A1" w:rsidP="00F72A4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Authenticate қауіпсіз жүктеу;</w:t>
            </w:r>
          </w:p>
          <w:p w:rsidR="006F56A1" w:rsidRDefault="006F56A1" w:rsidP="00F72A4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Жаңа буын антивирусы;</w:t>
            </w:r>
          </w:p>
          <w:p w:rsidR="006F56A1" w:rsidRDefault="006F56A1" w:rsidP="00F72A4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Соңғы нүктені анықтау және жауап қату (EDR);</w:t>
            </w:r>
          </w:p>
          <w:p w:rsidR="006F56A1" w:rsidRDefault="006F56A1" w:rsidP="00F72A4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Қатерді анықтау және жауап қату (TDR);</w:t>
            </w:r>
          </w:p>
          <w:p w:rsidR="006F56A1" w:rsidRDefault="006F56A1" w:rsidP="00F72A4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Басқарылатын соңғы нүктелерді анықтау және жауап қату</w:t>
            </w:r>
          </w:p>
          <w:p w:rsidR="006F56A1" w:rsidRDefault="006F56A1" w:rsidP="00F72A4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Incident Management Retainer</w:t>
            </w:r>
          </w:p>
          <w:p w:rsidR="006F56A1" w:rsidRDefault="006F56A1" w:rsidP="00F72A4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SafeData оқиғаларына шұғыл жауап қату;</w:t>
            </w:r>
          </w:p>
          <w:p w:rsidR="006F56A1" w:rsidRDefault="006F56A1" w:rsidP="00F72A4A">
            <w:pPr>
              <w:spacing w:line="305" w:lineRule="atLeast"/>
              <w:textAlignment w:val="baseline"/>
              <w:rPr>
                <w:b/>
                <w:lang w:val="en-US"/>
              </w:rPr>
            </w:pPr>
          </w:p>
          <w:p w:rsidR="006F56A1" w:rsidRDefault="006F56A1" w:rsidP="00F72A4A">
            <w:pPr>
              <w:spacing w:line="305" w:lineRule="atLeast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Лицензиялық бағдарламалық қамтамасыз ету:</w:t>
            </w:r>
          </w:p>
          <w:p w:rsidR="006F56A1" w:rsidRDefault="006F56A1" w:rsidP="00F72A4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Жабдықты өндірушінің зауытында алдын ала орнатылған (бағдарламалық жасақтаманы белсендіру кілті - алдын ала орнатылған);</w:t>
            </w:r>
          </w:p>
          <w:p w:rsidR="006F56A1" w:rsidRDefault="006F56A1" w:rsidP="00F72A4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Операциялық жүйе 10-нұсқадан төмен емес, 64 разрядтан кем емес;</w:t>
            </w:r>
          </w:p>
          <w:p w:rsidR="006F56A1" w:rsidRDefault="006F56A1" w:rsidP="00F72A4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Алғашқы іске қосу кезінде тілдердің бірін таңдау мүмкіндігімен: Француз, Араб, Орыс, Ағылшын, Түрік.</w:t>
            </w:r>
          </w:p>
          <w:p w:rsidR="006F56A1" w:rsidRDefault="006F56A1" w:rsidP="00F72A4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Active Directory-ге қосылу мүмкіндігімен.</w:t>
            </w:r>
          </w:p>
          <w:p w:rsidR="006F56A1" w:rsidRDefault="006F56A1" w:rsidP="00F72A4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6F56A1" w:rsidRDefault="006F56A1" w:rsidP="00F72A4A">
            <w:pPr>
              <w:spacing w:line="305" w:lineRule="atLeast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Корпусы: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Форма факторы - Small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Form Factor-дан артық емес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Өлшемдері (В х Ш х Д) – биіктігі 292 мм артық емес, ені 93 мм артық емес, ұзындығы 293 мм артық емес; 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Салмағы - 5,7 кг артық емес.</w:t>
            </w:r>
          </w:p>
          <w:p w:rsidR="006F56A1" w:rsidRDefault="006F56A1" w:rsidP="00F72A4A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</w:p>
          <w:p w:rsidR="006F56A1" w:rsidRDefault="006F56A1" w:rsidP="00F72A4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Пернетақта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Пернетақта түрі - Мембраналық; 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Қосылым түрі - сымдық;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Интерфейсі - USB;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Зауыттық қондырумен орналасу тілдерінің болуы– Орысша,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Ағылшын, Қазақ;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Тінтуір: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Қосылым түрі –сымдық; 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Интерфейсі - USB;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Монитор: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Диагоналы - кемінде 23,8 дюйм;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Форматты арақатынасы - кеңэкранды формат 16: 9 төмен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Панель түрі, беті - кем дегенде IPS (планарлы коммутация);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Оңтайлы ажыратымдылығы - 60 Гц-тен көп емес жиілікте 1920 x 1080 кем емес;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Кереғарлық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коэффициенті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1000</w:t>
            </w:r>
            <w:r>
              <w:rPr>
                <w:rFonts w:ascii="Times New Roman" w:hAnsi="Times New Roman" w:cs="Times New Roman"/>
                <w:lang w:val="kk-KZ"/>
              </w:rPr>
              <w:t>:1</w:t>
            </w:r>
            <w:r>
              <w:rPr>
                <w:rFonts w:ascii="Times New Roman" w:hAnsi="Times New Roman" w:cs="Times New Roman"/>
              </w:rPr>
              <w:t xml:space="preserve"> кем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(номинал);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Жарықтандыру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технологиясы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ж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арықдиодты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Жарықтылығы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кемінде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250 кд/м²;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Жауап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уа</w:t>
            </w:r>
            <w:proofErr w:type="gramEnd"/>
            <w:r>
              <w:rPr>
                <w:rFonts w:ascii="Times New Roman" w:hAnsi="Times New Roman" w:cs="Times New Roman"/>
              </w:rPr>
              <w:t>қыты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- 8 </w:t>
            </w:r>
            <w:proofErr w:type="spellStart"/>
            <w:r>
              <w:rPr>
                <w:rFonts w:ascii="Times New Roman" w:hAnsi="Times New Roman" w:cs="Times New Roman"/>
              </w:rPr>
              <w:t>мс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аспайды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қалыпты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режим); 5 </w:t>
            </w:r>
            <w:proofErr w:type="spellStart"/>
            <w:r>
              <w:rPr>
                <w:rFonts w:ascii="Times New Roman" w:hAnsi="Times New Roman" w:cs="Times New Roman"/>
              </w:rPr>
              <w:t>мс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жеделдетілген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режим);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Шолу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бұрышы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кемінде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178° (</w:t>
            </w:r>
            <w:proofErr w:type="spellStart"/>
            <w:r>
              <w:rPr>
                <w:rFonts w:ascii="Times New Roman" w:hAnsi="Times New Roman" w:cs="Times New Roman"/>
              </w:rPr>
              <w:t>тік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номинал), 178° кем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көлденең</w:t>
            </w:r>
            <w:proofErr w:type="spellEnd"/>
            <w:r>
              <w:rPr>
                <w:rFonts w:ascii="Times New Roman" w:hAnsi="Times New Roman" w:cs="Times New Roman"/>
              </w:rPr>
              <w:t>, номинал);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Түстерді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қолдау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кемінде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16,7 миллион </w:t>
            </w:r>
            <w:proofErr w:type="spellStart"/>
            <w:r>
              <w:rPr>
                <w:rFonts w:ascii="Times New Roman" w:hAnsi="Times New Roman" w:cs="Times New Roman"/>
              </w:rPr>
              <w:t>тү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Пиксель</w:t>
            </w:r>
            <w:r>
              <w:rPr>
                <w:rFonts w:ascii="Times New Roman" w:hAnsi="Times New Roman" w:cs="Times New Roman"/>
                <w:lang w:val="kk-KZ"/>
              </w:rPr>
              <w:t>дер арасындағы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қадам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- 0,2745 x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0,2745 мм </w:t>
            </w:r>
            <w:proofErr w:type="spellStart"/>
            <w:r>
              <w:rPr>
                <w:rFonts w:ascii="Times New Roman" w:hAnsi="Times New Roman" w:cs="Times New Roman"/>
              </w:rPr>
              <w:t>артық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Дисплей </w:t>
            </w:r>
            <w:proofErr w:type="spellStart"/>
            <w:r>
              <w:rPr>
                <w:rFonts w:ascii="Times New Roman" w:hAnsi="Times New Roman" w:cs="Times New Roman"/>
              </w:rPr>
              <w:t>экранының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жабыны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kk-KZ"/>
              </w:rPr>
              <w:t>антибликті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қаптау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ComfortView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технологиясымен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жыпылықтаусыз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экран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Flicker-free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қолдауымен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Қосылым түрлері: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Кемінде 1 HDMI порты 1.4 төмен емес (HDCP 1.4);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Кемінде 1 DisplayPort порты 1.2 порты төмен емес (1.4 төмен емес HDCP қолдауымен);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Кемінде 1 VGA порты;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Гбит/с  кем емес кемінде 1 SuperSpeed USB өрлемелі порты;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Гбит/с артық емес кемінде 1 SuperSpeed USB төмендемелі порты;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Бекіту интерфейсі -  100мм артық емес x 100мм кем емес VESA орнату мүмкіндігі;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Энергия тұтыну (жұмыс режимінде) - 12 Вт кем емес (номинал) / 48 Вт артық емес (ең жоғары);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Жеткізілім жиынтығы –тіреуіші бар монитор, қоректендіру кабелі;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Кемінде 1 DisplayPort кабелі (1,8 метрден кем емес);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Гбит/с кем емес кемінде 1 SuperSpeed USB кабелі.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Барлық компоненттер жабдық өндірушісінің зауыттарында жиналуы және тексерілуі тиіс (құрастыруға жүйелік блок, монитор, тінтуір, пернетақта кіреді).</w:t>
            </w:r>
          </w:p>
          <w:p w:rsidR="006F56A1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</w:p>
          <w:p w:rsidR="006F56A1" w:rsidRPr="00DD5F4D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Әлеуетті Өнім беруші конкурстық өтінім шеңберінде техникалық ерекшелікте  көрсетілген өндірушінің компаниясынан не олардың ресми өкілдерінің (дилерлерден немесе дистрибьюторлардан) авторландыру хатын қоса беруі тиіс.</w:t>
            </w:r>
          </w:p>
        </w:tc>
      </w:tr>
      <w:tr w:rsidR="006F56A1" w:rsidRPr="006F56A1" w:rsidTr="00F72A4A">
        <w:trPr>
          <w:trHeight w:val="668"/>
        </w:trPr>
        <w:tc>
          <w:tcPr>
            <w:tcW w:w="425" w:type="dxa"/>
          </w:tcPr>
          <w:p w:rsidR="006F56A1" w:rsidRPr="00DD5F4D" w:rsidRDefault="006F56A1" w:rsidP="00F72A4A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403" w:type="dxa"/>
          </w:tcPr>
          <w:p w:rsidR="006F56A1" w:rsidRPr="00DD5F4D" w:rsidRDefault="006F56A1" w:rsidP="00F72A4A">
            <w:pPr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</w:pPr>
            <w:r>
              <w:rPr>
                <w:rStyle w:val="a4"/>
                <w:rFonts w:ascii="Times New Roman" w:hAnsi="Times New Roman" w:cs="Times New Roman"/>
                <w:bCs/>
                <w:shd w:val="clear" w:color="auto" w:fill="FFFFFF"/>
                <w:lang w:val="kk-KZ"/>
              </w:rPr>
              <w:t>Біліктілік талаптарының сәйкестігі туралы мәліметтер</w:t>
            </w:r>
          </w:p>
        </w:tc>
        <w:tc>
          <w:tcPr>
            <w:tcW w:w="6520" w:type="dxa"/>
            <w:shd w:val="clear" w:color="auto" w:fill="auto"/>
          </w:tcPr>
          <w:p w:rsidR="006F56A1" w:rsidRPr="00DD5F4D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F56A1" w:rsidRPr="006F56A1" w:rsidTr="00F72A4A">
        <w:tc>
          <w:tcPr>
            <w:tcW w:w="425" w:type="dxa"/>
          </w:tcPr>
          <w:p w:rsidR="006F56A1" w:rsidRPr="0082621D" w:rsidRDefault="006F56A1" w:rsidP="00F72A4A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2621D">
              <w:rPr>
                <w:rFonts w:ascii="Times New Roman" w:eastAsia="Calibri" w:hAnsi="Times New Roman" w:cs="Times New Roman"/>
                <w:lang w:val="kk-KZ"/>
              </w:rPr>
              <w:t>5</w:t>
            </w:r>
          </w:p>
        </w:tc>
        <w:tc>
          <w:tcPr>
            <w:tcW w:w="3403" w:type="dxa"/>
          </w:tcPr>
          <w:p w:rsidR="006F56A1" w:rsidRPr="009874F1" w:rsidRDefault="006F56A1" w:rsidP="00F72A4A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Ілеспе </w:t>
            </w:r>
            <w:r w:rsidRPr="009874F1">
              <w:rPr>
                <w:rFonts w:ascii="Times New Roman" w:eastAsia="Calibri" w:hAnsi="Times New Roman" w:cs="Times New Roman"/>
                <w:lang w:val="kk-KZ"/>
              </w:rPr>
              <w:t>қызметтер (қажет болған жағдайда көрсетіледі) (монтаждау, іске қосу, оқыту, тексеру және</w:t>
            </w:r>
          </w:p>
          <w:p w:rsidR="006F56A1" w:rsidRPr="009874F1" w:rsidRDefault="006F56A1" w:rsidP="00F72A4A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тауарларды тестілеу</w:t>
            </w:r>
            <w:r w:rsidRPr="009874F1">
              <w:rPr>
                <w:rFonts w:ascii="Times New Roman" w:eastAsia="Calibri" w:hAnsi="Times New Roman" w:cs="Times New Roman"/>
                <w:lang w:val="kk-KZ"/>
              </w:rPr>
              <w:t>)</w:t>
            </w:r>
          </w:p>
        </w:tc>
        <w:tc>
          <w:tcPr>
            <w:tcW w:w="6520" w:type="dxa"/>
          </w:tcPr>
          <w:p w:rsidR="006F56A1" w:rsidRPr="009874F1" w:rsidRDefault="006F56A1" w:rsidP="00F72A4A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25516">
              <w:rPr>
                <w:rFonts w:ascii="Times New Roman" w:hAnsi="Times New Roman" w:cs="Times New Roman"/>
                <w:lang w:val="kk-KZ"/>
              </w:rPr>
              <w:t>Жеткізуші сонымен қатар мыналарды қарастыруы тиіс: жинақтау, құрастыру, диагностика/тестілеу, барлық жабдықты тасымалдау.</w:t>
            </w:r>
          </w:p>
        </w:tc>
      </w:tr>
      <w:tr w:rsidR="006F56A1" w:rsidRPr="0082621D" w:rsidTr="00F72A4A">
        <w:tc>
          <w:tcPr>
            <w:tcW w:w="425" w:type="dxa"/>
          </w:tcPr>
          <w:p w:rsidR="006F56A1" w:rsidRPr="00043EAC" w:rsidRDefault="006F56A1" w:rsidP="00F72A4A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403" w:type="dxa"/>
          </w:tcPr>
          <w:p w:rsidR="006F56A1" w:rsidRPr="0063388F" w:rsidRDefault="006F56A1" w:rsidP="00F72A4A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3388F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және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онымен</w:t>
            </w:r>
            <w:proofErr w:type="spellEnd"/>
          </w:p>
          <w:p w:rsidR="006F56A1" w:rsidRPr="0063388F" w:rsidRDefault="006F56A1" w:rsidP="00F72A4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388F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алу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шарт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3388F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болған</w:t>
            </w:r>
            <w:proofErr w:type="spellEnd"/>
            <w:proofErr w:type="gramEnd"/>
          </w:p>
          <w:p w:rsidR="006F56A1" w:rsidRPr="0063388F" w:rsidRDefault="006F56A1" w:rsidP="00F72A4A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көрсетіледі</w:t>
            </w:r>
            <w:proofErr w:type="spellEnd"/>
            <w:proofErr w:type="gramStart"/>
            <w:r w:rsidRPr="0063388F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63388F">
              <w:rPr>
                <w:rFonts w:ascii="Times New Roman" w:hAnsi="Times New Roman" w:cs="Times New Roman"/>
              </w:rPr>
              <w:t>Әлеуетті</w:t>
            </w:r>
            <w:proofErr w:type="spellEnd"/>
          </w:p>
          <w:p w:rsidR="006F56A1" w:rsidRPr="0063388F" w:rsidRDefault="006F56A1" w:rsidP="00F72A4A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өні</w:t>
            </w:r>
            <w:proofErr w:type="gramStart"/>
            <w:r w:rsidRPr="0063388F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көрсетілген</w:t>
            </w:r>
            <w:proofErr w:type="spellEnd"/>
          </w:p>
          <w:p w:rsidR="006F56A1" w:rsidRPr="0063388F" w:rsidRDefault="006F56A1" w:rsidP="00F72A4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388F">
              <w:rPr>
                <w:rFonts w:ascii="Times New Roman" w:hAnsi="Times New Roman" w:cs="Times New Roman"/>
              </w:rPr>
              <w:t>м</w:t>
            </w:r>
            <w:proofErr w:type="gramEnd"/>
            <w:r w:rsidRPr="0063388F">
              <w:rPr>
                <w:rFonts w:ascii="Times New Roman" w:hAnsi="Times New Roman" w:cs="Times New Roman"/>
              </w:rPr>
              <w:t>әліметтерді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немесе</w:t>
            </w:r>
            <w:proofErr w:type="spellEnd"/>
          </w:p>
          <w:p w:rsidR="006F56A1" w:rsidRPr="0082621D" w:rsidRDefault="006F56A1" w:rsidP="00F72A4A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үшін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қ</w:t>
            </w:r>
            <w:proofErr w:type="gramStart"/>
            <w:r w:rsidRPr="0063388F">
              <w:rPr>
                <w:rFonts w:ascii="Times New Roman" w:hAnsi="Times New Roman" w:cs="Times New Roman"/>
              </w:rPr>
              <w:t>абылдамау</w:t>
            </w:r>
            <w:proofErr w:type="gramEnd"/>
            <w:r w:rsidRPr="0063388F">
              <w:rPr>
                <w:rFonts w:ascii="Times New Roman" w:hAnsi="Times New Roman" w:cs="Times New Roman"/>
              </w:rPr>
              <w:t>ға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520" w:type="dxa"/>
          </w:tcPr>
          <w:p w:rsidR="006F56A1" w:rsidRPr="00224352" w:rsidRDefault="006F56A1" w:rsidP="00F72A4A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6F56A1" w:rsidRPr="0082621D" w:rsidTr="00F72A4A">
        <w:tc>
          <w:tcPr>
            <w:tcW w:w="425" w:type="dxa"/>
          </w:tcPr>
          <w:p w:rsidR="006F56A1" w:rsidRPr="00043EAC" w:rsidRDefault="006F56A1" w:rsidP="00F72A4A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403" w:type="dxa"/>
          </w:tcPr>
          <w:p w:rsidR="006F56A1" w:rsidRPr="0063388F" w:rsidRDefault="006F56A1" w:rsidP="00F72A4A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Жеткізу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3388F">
              <w:rPr>
                <w:rFonts w:ascii="Times New Roman" w:hAnsi="Times New Roman" w:cs="Times New Roman"/>
              </w:rPr>
              <w:t>уа</w:t>
            </w:r>
            <w:proofErr w:type="gramEnd"/>
            <w:r w:rsidRPr="0063388F">
              <w:rPr>
                <w:rFonts w:ascii="Times New Roman" w:hAnsi="Times New Roman" w:cs="Times New Roman"/>
              </w:rPr>
              <w:t>қыты</w:t>
            </w:r>
            <w:proofErr w:type="spellEnd"/>
          </w:p>
        </w:tc>
        <w:tc>
          <w:tcPr>
            <w:tcW w:w="6520" w:type="dxa"/>
          </w:tcPr>
          <w:p w:rsidR="006F56A1" w:rsidRPr="00224352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Шарт жасасқан күннен бастап 6</w:t>
            </w:r>
            <w:r w:rsidRPr="00D611EB">
              <w:rPr>
                <w:rFonts w:ascii="Times New Roman" w:hAnsi="Times New Roman" w:cs="Times New Roman"/>
                <w:lang w:val="kk-KZ"/>
              </w:rPr>
              <w:t>0 күнтізбелік  күн</w:t>
            </w:r>
          </w:p>
          <w:p w:rsidR="006F56A1" w:rsidRPr="00043EAC" w:rsidRDefault="006F56A1" w:rsidP="00F72A4A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6F56A1" w:rsidRPr="0082621D" w:rsidTr="00F72A4A">
        <w:tc>
          <w:tcPr>
            <w:tcW w:w="425" w:type="dxa"/>
          </w:tcPr>
          <w:p w:rsidR="006F56A1" w:rsidRPr="00043EAC" w:rsidRDefault="006F56A1" w:rsidP="00F72A4A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403" w:type="dxa"/>
          </w:tcPr>
          <w:p w:rsidR="006F56A1" w:rsidRPr="0063388F" w:rsidRDefault="006F56A1" w:rsidP="00F72A4A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Тауарды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жеткізу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орны</w:t>
            </w:r>
            <w:proofErr w:type="spellEnd"/>
          </w:p>
        </w:tc>
        <w:tc>
          <w:tcPr>
            <w:tcW w:w="6520" w:type="dxa"/>
          </w:tcPr>
          <w:p w:rsidR="006F56A1" w:rsidRPr="00224352" w:rsidRDefault="006F56A1" w:rsidP="00F72A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Нұр-Сұ</w:t>
            </w:r>
            <w:r w:rsidRPr="00224352">
              <w:rPr>
                <w:rFonts w:ascii="Times New Roman" w:hAnsi="Times New Roman" w:cs="Times New Roman"/>
                <w:lang w:val="kk-KZ"/>
              </w:rPr>
              <w:t>лтан</w:t>
            </w:r>
            <w:r>
              <w:rPr>
                <w:rFonts w:ascii="Times New Roman" w:hAnsi="Times New Roman" w:cs="Times New Roman"/>
                <w:lang w:val="kk-KZ"/>
              </w:rPr>
              <w:t xml:space="preserve"> қаласы</w:t>
            </w:r>
            <w:r w:rsidRPr="00224352">
              <w:rPr>
                <w:rFonts w:ascii="Times New Roman" w:hAnsi="Times New Roman" w:cs="Times New Roman"/>
                <w:lang w:val="kk-KZ"/>
              </w:rPr>
              <w:t>, "Есіл"</w:t>
            </w:r>
            <w:r>
              <w:rPr>
                <w:rFonts w:ascii="Times New Roman" w:hAnsi="Times New Roman" w:cs="Times New Roman"/>
                <w:lang w:val="kk-KZ"/>
              </w:rPr>
              <w:t xml:space="preserve"> ауданы, Д. Қонаев </w:t>
            </w:r>
            <w:r w:rsidRPr="00224352">
              <w:rPr>
                <w:rFonts w:ascii="Times New Roman" w:hAnsi="Times New Roman" w:cs="Times New Roman"/>
                <w:lang w:val="kk-KZ"/>
              </w:rPr>
              <w:t>көшесі</w:t>
            </w:r>
            <w:r>
              <w:rPr>
                <w:rFonts w:ascii="Times New Roman" w:hAnsi="Times New Roman" w:cs="Times New Roman"/>
                <w:lang w:val="kk-KZ"/>
              </w:rPr>
              <w:t xml:space="preserve"> 4</w:t>
            </w:r>
            <w:r w:rsidRPr="00224352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</w:tbl>
    <w:p w:rsidR="000D59C1" w:rsidRDefault="000D59C1">
      <w:bookmarkStart w:id="0" w:name="_GoBack"/>
      <w:bookmarkEnd w:id="0"/>
    </w:p>
    <w:sectPr w:rsidR="000D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A1"/>
    <w:rsid w:val="000D59C1"/>
    <w:rsid w:val="006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F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F56A1"/>
    <w:rPr>
      <w:i/>
      <w:iCs/>
    </w:rPr>
  </w:style>
  <w:style w:type="table" w:styleId="a3">
    <w:name w:val="Table Grid"/>
    <w:basedOn w:val="a1"/>
    <w:uiPriority w:val="59"/>
    <w:rsid w:val="006F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F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F56A1"/>
    <w:rPr>
      <w:i/>
      <w:iCs/>
    </w:rPr>
  </w:style>
  <w:style w:type="table" w:styleId="a3">
    <w:name w:val="Table Grid"/>
    <w:basedOn w:val="a1"/>
    <w:uiPriority w:val="59"/>
    <w:rsid w:val="006F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1463</Words>
  <Characters>8343</Characters>
  <Application>Microsoft Office Word</Application>
  <DocSecurity>0</DocSecurity>
  <Lines>69</Lines>
  <Paragraphs>19</Paragraphs>
  <ScaleCrop>false</ScaleCrop>
  <Company>HP Inc.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2022-03-02T06:24:00Z</dcterms:created>
  <dcterms:modified xsi:type="dcterms:W3CDTF">2022-03-02T06:24:00Z</dcterms:modified>
</cp:coreProperties>
</file>