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73" w:rsidRDefault="00B67173" w:rsidP="00B67173">
      <w:pPr>
        <w:jc w:val="center"/>
        <w:rPr>
          <w:b/>
        </w:rPr>
      </w:pPr>
      <w:r>
        <w:rPr>
          <w:b/>
          <w:lang w:val="kk-KZ"/>
        </w:rPr>
        <w:t>Т</w:t>
      </w:r>
      <w:bookmarkStart w:id="0" w:name="_GoBack"/>
      <w:bookmarkEnd w:id="0"/>
      <w:r>
        <w:rPr>
          <w:b/>
          <w:lang w:val="kk-KZ"/>
        </w:rPr>
        <w:t>рактор сатып алу бойынша</w:t>
      </w:r>
    </w:p>
    <w:p w:rsidR="00B67173" w:rsidRDefault="00B67173" w:rsidP="00B67173">
      <w:pPr>
        <w:tabs>
          <w:tab w:val="right" w:pos="9214"/>
        </w:tabs>
        <w:ind w:right="-57" w:firstLine="426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Техникалық ерекшелігі</w:t>
      </w:r>
    </w:p>
    <w:p w:rsidR="00B67173" w:rsidRDefault="00B67173" w:rsidP="00B67173">
      <w:pPr>
        <w:jc w:val="center"/>
        <w:rPr>
          <w:b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B67173" w:rsidRPr="00C4006B" w:rsidTr="000903BE">
        <w:tc>
          <w:tcPr>
            <w:tcW w:w="425" w:type="dxa"/>
          </w:tcPr>
          <w:p w:rsidR="00B67173" w:rsidRPr="00C4006B" w:rsidRDefault="00B67173" w:rsidP="000903BE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B67173" w:rsidRPr="00C4006B" w:rsidRDefault="00B67173" w:rsidP="000903BE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</w:t>
            </w:r>
            <w:proofErr w:type="gramStart"/>
            <w:r w:rsidRPr="00BB3804">
              <w:rPr>
                <w:b/>
              </w:rPr>
              <w:t>л</w:t>
            </w:r>
            <w:proofErr w:type="gramEnd"/>
            <w:r w:rsidRPr="00BB3804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B67173" w:rsidRPr="00C4006B" w:rsidRDefault="00B67173" w:rsidP="000903BE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B67173" w:rsidRPr="00C4006B" w:rsidTr="000903BE">
        <w:tc>
          <w:tcPr>
            <w:tcW w:w="425" w:type="dxa"/>
          </w:tcPr>
          <w:p w:rsidR="00B67173" w:rsidRPr="00C4006B" w:rsidRDefault="00B67173" w:rsidP="000903BE">
            <w:r>
              <w:t>1</w:t>
            </w:r>
          </w:p>
        </w:tc>
        <w:tc>
          <w:tcPr>
            <w:tcW w:w="3545" w:type="dxa"/>
          </w:tcPr>
          <w:p w:rsidR="00B67173" w:rsidRPr="00C4006B" w:rsidRDefault="00B67173" w:rsidP="000903BE">
            <w:pPr>
              <w:jc w:val="left"/>
              <w:rPr>
                <w:b/>
              </w:rPr>
            </w:pPr>
            <w:proofErr w:type="spellStart"/>
            <w:r>
              <w:t>Таурадың</w:t>
            </w:r>
            <w:proofErr w:type="spellEnd"/>
            <w:r>
              <w:t xml:space="preserve"> </w:t>
            </w:r>
            <w:proofErr w:type="spellStart"/>
            <w:r>
              <w:t>атауы</w:t>
            </w:r>
            <w:proofErr w:type="spellEnd"/>
          </w:p>
        </w:tc>
        <w:tc>
          <w:tcPr>
            <w:tcW w:w="6379" w:type="dxa"/>
          </w:tcPr>
          <w:p w:rsidR="00B67173" w:rsidRPr="00C4006B" w:rsidRDefault="00B67173" w:rsidP="000903BE">
            <w:pPr>
              <w:jc w:val="left"/>
              <w:rPr>
                <w:b/>
              </w:rPr>
            </w:pPr>
            <w:r>
              <w:rPr>
                <w:b/>
              </w:rPr>
              <w:t>Трактор</w:t>
            </w:r>
          </w:p>
        </w:tc>
      </w:tr>
      <w:tr w:rsidR="00B67173" w:rsidRPr="00C4006B" w:rsidTr="000903BE">
        <w:tc>
          <w:tcPr>
            <w:tcW w:w="425" w:type="dxa"/>
          </w:tcPr>
          <w:p w:rsidR="00B67173" w:rsidRPr="00C4006B" w:rsidRDefault="00B67173" w:rsidP="000903BE">
            <w:r>
              <w:t>2</w:t>
            </w:r>
          </w:p>
        </w:tc>
        <w:tc>
          <w:tcPr>
            <w:tcW w:w="3545" w:type="dxa"/>
          </w:tcPr>
          <w:p w:rsidR="00B67173" w:rsidRPr="00C4006B" w:rsidRDefault="00B67173" w:rsidP="000903BE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тауарларға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ұлттық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  <w:r w:rsidRPr="00C4006B">
              <w:t>, ал</w:t>
            </w:r>
            <w:r w:rsidRPr="00CF4DC3">
              <w:t xml:space="preserve"> </w:t>
            </w:r>
            <w:proofErr w:type="spellStart"/>
            <w:r w:rsidRPr="00C4006B">
              <w:t>олар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стандарттардың</w:t>
            </w:r>
            <w:proofErr w:type="spellEnd"/>
          </w:p>
          <w:p w:rsidR="00B67173" w:rsidRPr="00C4006B" w:rsidRDefault="00B67173" w:rsidP="000903BE">
            <w:proofErr w:type="spellStart"/>
            <w:r w:rsidRPr="00C4006B">
              <w:t>атауы</w:t>
            </w:r>
            <w:proofErr w:type="spellEnd"/>
            <w:r w:rsidRPr="00C4006B">
              <w:t xml:space="preserve">. </w:t>
            </w:r>
            <w:proofErr w:type="spellStart"/>
            <w:r w:rsidRPr="00C4006B">
              <w:t>Ұлттық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мемлекетаралық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стандарттар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болмаған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кезде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мемлекеттік</w:t>
            </w:r>
            <w:proofErr w:type="spellEnd"/>
          </w:p>
          <w:p w:rsidR="00B67173" w:rsidRPr="00C4006B" w:rsidRDefault="00B67173" w:rsidP="000903BE"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алуды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нормалау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ескеріле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отырып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сатып</w:t>
            </w:r>
            <w:proofErr w:type="spellEnd"/>
            <w:r w:rsidRPr="00C4006B">
              <w:t xml:space="preserve"> </w:t>
            </w:r>
            <w:proofErr w:type="spellStart"/>
            <w:r w:rsidRPr="00C4006B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тауарлардың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талап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етілеті</w:t>
            </w:r>
            <w:proofErr w:type="gramStart"/>
            <w:r w:rsidRPr="00C4006B">
              <w:t>н</w:t>
            </w:r>
            <w:proofErr w:type="spellEnd"/>
            <w:proofErr w:type="gramEnd"/>
          </w:p>
          <w:p w:rsidR="00B67173" w:rsidRPr="00C4006B" w:rsidRDefault="00B67173" w:rsidP="000903BE">
            <w:proofErr w:type="spellStart"/>
            <w:r w:rsidRPr="00C4006B">
              <w:t>функционалдық</w:t>
            </w:r>
            <w:proofErr w:type="spellEnd"/>
            <w:r w:rsidRPr="00C4006B">
              <w:t>,</w:t>
            </w:r>
            <w:r w:rsidRPr="00CF4DC3">
              <w:t xml:space="preserve"> </w:t>
            </w:r>
            <w:proofErr w:type="spellStart"/>
            <w:r w:rsidRPr="00C4006B">
              <w:t>техникалық</w:t>
            </w:r>
            <w:proofErr w:type="spellEnd"/>
            <w:r w:rsidRPr="00C4006B">
              <w:t xml:space="preserve">, </w:t>
            </w:r>
            <w:proofErr w:type="spellStart"/>
            <w:r w:rsidRPr="00C4006B">
              <w:t>сапалық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және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пайдаланушылық</w:t>
            </w:r>
            <w:proofErr w:type="spellEnd"/>
          </w:p>
          <w:p w:rsidR="00B67173" w:rsidRPr="00C4006B" w:rsidRDefault="00B67173" w:rsidP="000903BE">
            <w:proofErr w:type="spellStart"/>
            <w:r w:rsidRPr="00C4006B">
              <w:t>сипаттамалары</w:t>
            </w:r>
            <w:proofErr w:type="spellEnd"/>
            <w:r w:rsidRPr="00CF4DC3">
              <w:t xml:space="preserve"> </w:t>
            </w:r>
            <w:proofErr w:type="spellStart"/>
            <w:r w:rsidRPr="00C4006B">
              <w:t>көрсетіледі</w:t>
            </w:r>
            <w:proofErr w:type="spellEnd"/>
            <w:r w:rsidRPr="00C4006B">
              <w:t>.</w:t>
            </w:r>
          </w:p>
        </w:tc>
        <w:tc>
          <w:tcPr>
            <w:tcW w:w="6379" w:type="dxa"/>
          </w:tcPr>
          <w:p w:rsidR="00B67173" w:rsidRPr="00C4006B" w:rsidRDefault="00B67173" w:rsidP="000903BE">
            <w:r>
              <w:t xml:space="preserve">МЕМСТ 19677-87 </w:t>
            </w:r>
            <w:proofErr w:type="spellStart"/>
            <w:r>
              <w:t>А</w:t>
            </w:r>
            <w:r w:rsidRPr="00D52591">
              <w:t>уылшаруашылық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тракторлары</w:t>
            </w:r>
            <w:proofErr w:type="spellEnd"/>
            <w:r w:rsidRPr="00D52591">
              <w:t xml:space="preserve">. </w:t>
            </w:r>
            <w:proofErr w:type="spellStart"/>
            <w:r w:rsidRPr="00D52591">
              <w:t>Жалпы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техникалық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шарттар</w:t>
            </w:r>
            <w:proofErr w:type="spellEnd"/>
          </w:p>
        </w:tc>
      </w:tr>
      <w:tr w:rsidR="00B67173" w:rsidRPr="00C4006B" w:rsidTr="000903BE">
        <w:tc>
          <w:tcPr>
            <w:tcW w:w="425" w:type="dxa"/>
          </w:tcPr>
          <w:p w:rsidR="00B67173" w:rsidRPr="00C4006B" w:rsidRDefault="00B67173" w:rsidP="000903BE">
            <w:r>
              <w:t>3</w:t>
            </w:r>
          </w:p>
        </w:tc>
        <w:tc>
          <w:tcPr>
            <w:tcW w:w="3545" w:type="dxa"/>
          </w:tcPr>
          <w:p w:rsidR="00B67173" w:rsidRPr="00C4006B" w:rsidRDefault="00B67173" w:rsidP="000903BE">
            <w:proofErr w:type="spellStart"/>
            <w:r w:rsidRPr="00741156">
              <w:t>Шыққан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жылы</w:t>
            </w:r>
            <w:proofErr w:type="spellEnd"/>
          </w:p>
        </w:tc>
        <w:tc>
          <w:tcPr>
            <w:tcW w:w="6379" w:type="dxa"/>
          </w:tcPr>
          <w:p w:rsidR="00B67173" w:rsidRPr="00C4006B" w:rsidRDefault="00B67173" w:rsidP="000903BE">
            <w:r w:rsidRPr="00D52591">
              <w:t xml:space="preserve">2021 </w:t>
            </w:r>
            <w:proofErr w:type="spellStart"/>
            <w:r w:rsidRPr="00D52591">
              <w:t>жылдан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ерте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емес</w:t>
            </w:r>
            <w:proofErr w:type="spellEnd"/>
          </w:p>
        </w:tc>
      </w:tr>
      <w:tr w:rsidR="00B67173" w:rsidRPr="00C4006B" w:rsidTr="000903BE">
        <w:tc>
          <w:tcPr>
            <w:tcW w:w="425" w:type="dxa"/>
          </w:tcPr>
          <w:p w:rsidR="00B67173" w:rsidRPr="00C4006B" w:rsidRDefault="00B67173" w:rsidP="000903BE">
            <w:r>
              <w:t>4</w:t>
            </w:r>
          </w:p>
        </w:tc>
        <w:tc>
          <w:tcPr>
            <w:tcW w:w="3545" w:type="dxa"/>
          </w:tcPr>
          <w:p w:rsidR="00B67173" w:rsidRPr="00C4006B" w:rsidRDefault="00B67173" w:rsidP="000903BE">
            <w:proofErr w:type="spellStart"/>
            <w:r w:rsidRPr="00741156">
              <w:t>Кепілді</w:t>
            </w:r>
            <w:proofErr w:type="gramStart"/>
            <w:r w:rsidRPr="00741156">
              <w:t>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мерз</w:t>
            </w:r>
            <w:proofErr w:type="gramEnd"/>
            <w:r w:rsidRPr="00741156">
              <w:t>імі</w:t>
            </w:r>
            <w:proofErr w:type="spellEnd"/>
            <w:r>
              <w:rPr>
                <w:lang w:val="en-US"/>
              </w:rPr>
              <w:t xml:space="preserve"> </w:t>
            </w:r>
            <w:r w:rsidRPr="00741156">
              <w:t>(</w:t>
            </w:r>
            <w:proofErr w:type="spellStart"/>
            <w:r w:rsidRPr="00741156">
              <w:t>айлар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B67173" w:rsidRPr="00C4006B" w:rsidRDefault="00B67173" w:rsidP="000903BE">
            <w:r>
              <w:t xml:space="preserve">12 </w:t>
            </w:r>
            <w:proofErr w:type="gramStart"/>
            <w:r>
              <w:t>ай</w:t>
            </w:r>
            <w:proofErr w:type="gramEnd"/>
          </w:p>
        </w:tc>
      </w:tr>
      <w:tr w:rsidR="00B67173" w:rsidRPr="00C4006B" w:rsidTr="000903BE">
        <w:tc>
          <w:tcPr>
            <w:tcW w:w="425" w:type="dxa"/>
          </w:tcPr>
          <w:p w:rsidR="00B67173" w:rsidRDefault="00B67173" w:rsidP="000903BE">
            <w:r>
              <w:t>5</w:t>
            </w:r>
          </w:p>
        </w:tc>
        <w:tc>
          <w:tcPr>
            <w:tcW w:w="3545" w:type="dxa"/>
          </w:tcPr>
          <w:p w:rsidR="00B67173" w:rsidRPr="00741156" w:rsidRDefault="00B67173" w:rsidP="000903BE">
            <w:proofErr w:type="spellStart"/>
            <w:r w:rsidRPr="00741156">
              <w:t>Сатып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алынатын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тауарлардың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қажетті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функционалдық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техникалық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сапалық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өнімділігі</w:t>
            </w:r>
            <w:proofErr w:type="spellEnd"/>
            <w:r w:rsidRPr="00741156">
              <w:t xml:space="preserve"> мен </w:t>
            </w:r>
            <w:proofErr w:type="spellStart"/>
            <w:proofErr w:type="gramStart"/>
            <w:r w:rsidRPr="00741156">
              <w:t>бас</w:t>
            </w:r>
            <w:proofErr w:type="gramEnd"/>
            <w:r w:rsidRPr="00741156">
              <w:t>қа</w:t>
            </w:r>
            <w:proofErr w:type="spellEnd"/>
            <w:r w:rsidRPr="00CF4DC3">
              <w:t xml:space="preserve"> </w:t>
            </w:r>
            <w:r w:rsidRPr="00741156">
              <w:t xml:space="preserve">да </w:t>
            </w:r>
            <w:proofErr w:type="spellStart"/>
            <w:r w:rsidRPr="00741156">
              <w:t>сипаттамаларының</w:t>
            </w:r>
            <w:proofErr w:type="spellEnd"/>
          </w:p>
          <w:p w:rsidR="00B67173" w:rsidRPr="00C4006B" w:rsidRDefault="00B67173" w:rsidP="000903BE">
            <w:proofErr w:type="spellStart"/>
            <w:r w:rsidRPr="00741156">
              <w:t>сипатталуы</w:t>
            </w:r>
            <w:proofErr w:type="spellEnd"/>
          </w:p>
        </w:tc>
        <w:tc>
          <w:tcPr>
            <w:tcW w:w="6379" w:type="dxa"/>
          </w:tcPr>
          <w:p w:rsidR="00B67173" w:rsidRDefault="00B67173" w:rsidP="000903BE">
            <w:r>
              <w:t xml:space="preserve">Трактор </w:t>
            </w:r>
            <w:proofErr w:type="spellStart"/>
            <w:r>
              <w:t>қуаты</w:t>
            </w:r>
            <w:proofErr w:type="spellEnd"/>
            <w:r>
              <w:t xml:space="preserve"> </w:t>
            </w:r>
            <w:proofErr w:type="spellStart"/>
            <w:r>
              <w:t>кемінде</w:t>
            </w:r>
            <w:proofErr w:type="spellEnd"/>
            <w:r>
              <w:t xml:space="preserve"> 81 </w:t>
            </w:r>
            <w:proofErr w:type="spellStart"/>
            <w:r>
              <w:t>а.</w:t>
            </w:r>
            <w:r w:rsidRPr="00D52591">
              <w:t>к</w:t>
            </w:r>
            <w:proofErr w:type="spellEnd"/>
            <w:r w:rsidRPr="00D52591">
              <w:t>.</w:t>
            </w:r>
            <w:r>
              <w:t>,</w:t>
            </w:r>
            <w:r w:rsidRPr="00D52591">
              <w:t xml:space="preserve"> </w:t>
            </w:r>
            <w:proofErr w:type="spellStart"/>
            <w:r w:rsidRPr="00D52591">
              <w:t>дизельді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қозғалтқышы</w:t>
            </w:r>
            <w:proofErr w:type="spellEnd"/>
            <w:r w:rsidRPr="00D52591">
              <w:t xml:space="preserve"> бар 1,4-тен </w:t>
            </w:r>
            <w:proofErr w:type="spellStart"/>
            <w:r w:rsidRPr="00D52591">
              <w:t>төмен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емес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тарту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класына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жатқызылуы</w:t>
            </w:r>
            <w:proofErr w:type="spellEnd"/>
            <w:r w:rsidRPr="00D52591">
              <w:t xml:space="preserve"> </w:t>
            </w:r>
            <w:proofErr w:type="spellStart"/>
            <w:proofErr w:type="gramStart"/>
            <w:r w:rsidRPr="00D52591">
              <w:t>тиіс</w:t>
            </w:r>
            <w:proofErr w:type="spellEnd"/>
            <w:proofErr w:type="gramEnd"/>
            <w:r w:rsidRPr="00D52591">
              <w:t>.</w:t>
            </w:r>
          </w:p>
          <w:p w:rsidR="00B67173" w:rsidRPr="00200394" w:rsidRDefault="00B67173" w:rsidP="000903BE">
            <w:pPr>
              <w:rPr>
                <w:b/>
              </w:rPr>
            </w:pPr>
            <w:proofErr w:type="spellStart"/>
            <w:r w:rsidRPr="00D52591">
              <w:rPr>
                <w:b/>
              </w:rPr>
              <w:t>Қозғалтқыш</w:t>
            </w:r>
            <w:proofErr w:type="spellEnd"/>
            <w:r>
              <w:t xml:space="preserve">. </w:t>
            </w:r>
            <w:proofErr w:type="spellStart"/>
            <w:r w:rsidRPr="00D52591">
              <w:t>Қозғалтқыш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тү</w:t>
            </w:r>
            <w:proofErr w:type="gramStart"/>
            <w:r w:rsidRPr="00D52591">
              <w:t>р</w:t>
            </w:r>
            <w:proofErr w:type="gramEnd"/>
            <w:r w:rsidRPr="00D52591">
              <w:t>і</w:t>
            </w:r>
            <w:proofErr w:type="spellEnd"/>
            <w:r w:rsidRPr="00D52591">
              <w:t>: Дизель</w:t>
            </w:r>
            <w:r>
              <w:t xml:space="preserve"> </w:t>
            </w:r>
            <w:proofErr w:type="spellStart"/>
            <w:r w:rsidRPr="00D52591">
              <w:t>тікелей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отын</w:t>
            </w:r>
            <w:proofErr w:type="spellEnd"/>
            <w:r w:rsidRPr="00D52591">
              <w:t xml:space="preserve"> </w:t>
            </w:r>
            <w:proofErr w:type="spellStart"/>
            <w:r w:rsidRPr="00D52591">
              <w:t>бүрку</w:t>
            </w:r>
            <w:r>
              <w:t>мен</w:t>
            </w:r>
            <w:proofErr w:type="spellEnd"/>
            <w:r>
              <w:t xml:space="preserve">,  </w:t>
            </w:r>
            <w:proofErr w:type="spellStart"/>
            <w:r w:rsidRPr="00D52591">
              <w:t>турбо</w:t>
            </w:r>
            <w:r>
              <w:t>наддув</w:t>
            </w:r>
            <w:r w:rsidRPr="00D52591">
              <w:t>сыз</w:t>
            </w:r>
            <w:proofErr w:type="spellEnd"/>
            <w:r>
              <w:t xml:space="preserve"> </w:t>
            </w:r>
            <w:proofErr w:type="spellStart"/>
            <w:r>
              <w:t>Қозғалтқыш</w:t>
            </w:r>
            <w:proofErr w:type="spellEnd"/>
            <w:r>
              <w:t xml:space="preserve"> </w:t>
            </w:r>
            <w:proofErr w:type="spellStart"/>
            <w:r>
              <w:t>қуаты</w:t>
            </w:r>
            <w:proofErr w:type="spellEnd"/>
            <w:r>
              <w:t xml:space="preserve">, </w:t>
            </w:r>
            <w:proofErr w:type="spellStart"/>
            <w:r>
              <w:t>а.с</w:t>
            </w:r>
            <w:proofErr w:type="spellEnd"/>
            <w:r>
              <w:t>/</w:t>
            </w:r>
            <w:proofErr w:type="spellStart"/>
            <w:r>
              <w:t>лВ</w:t>
            </w:r>
            <w:r w:rsidRPr="00200394">
              <w:t>т</w:t>
            </w:r>
            <w:proofErr w:type="spellEnd"/>
            <w:r w:rsidRPr="00200394">
              <w:t xml:space="preserve">: кем </w:t>
            </w:r>
            <w:proofErr w:type="spellStart"/>
            <w:r w:rsidRPr="00200394">
              <w:t>емес</w:t>
            </w:r>
            <w:proofErr w:type="spellEnd"/>
            <w:r>
              <w:t xml:space="preserve"> 81/59,6. </w:t>
            </w:r>
            <w:proofErr w:type="spellStart"/>
            <w:r>
              <w:t>Номиналды</w:t>
            </w:r>
            <w:proofErr w:type="spellEnd"/>
            <w:r>
              <w:t xml:space="preserve"> </w:t>
            </w:r>
            <w:proofErr w:type="spellStart"/>
            <w:r>
              <w:t>айналу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жиіл</w:t>
            </w:r>
            <w:proofErr w:type="gramEnd"/>
            <w:r>
              <w:t>ігі</w:t>
            </w:r>
            <w:proofErr w:type="spellEnd"/>
            <w:r>
              <w:t xml:space="preserve">, </w:t>
            </w:r>
            <w:proofErr w:type="spellStart"/>
            <w:r>
              <w:t>айн</w:t>
            </w:r>
            <w:proofErr w:type="spellEnd"/>
            <w:r>
              <w:t>/</w:t>
            </w:r>
            <w:r w:rsidRPr="00200394">
              <w:t>мин</w:t>
            </w:r>
            <w:r>
              <w:t xml:space="preserve">.: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2200. </w:t>
            </w:r>
            <w:proofErr w:type="spellStart"/>
            <w:r w:rsidRPr="00200394">
              <w:t>Цилиндрлер</w:t>
            </w:r>
            <w:proofErr w:type="spellEnd"/>
            <w:r w:rsidRPr="00200394">
              <w:t xml:space="preserve"> саны, </w:t>
            </w:r>
            <w:proofErr w:type="gramStart"/>
            <w:r w:rsidRPr="00200394">
              <w:t>дана</w:t>
            </w:r>
            <w:proofErr w:type="gramEnd"/>
            <w:r w:rsidRPr="00200394">
              <w:t>:</w:t>
            </w:r>
            <w:r>
              <w:t xml:space="preserve">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4. </w:t>
            </w:r>
            <w:proofErr w:type="spellStart"/>
            <w:r w:rsidRPr="00200394">
              <w:t>Цилиндрлерді</w:t>
            </w:r>
            <w:r>
              <w:t>ң</w:t>
            </w:r>
            <w:proofErr w:type="spellEnd"/>
            <w:r>
              <w:t xml:space="preserve"> </w:t>
            </w:r>
            <w:proofErr w:type="spellStart"/>
            <w:r>
              <w:t>диаметрі</w:t>
            </w:r>
            <w:proofErr w:type="spellEnd"/>
            <w:r>
              <w:t xml:space="preserve"> / поршень </w:t>
            </w:r>
            <w:proofErr w:type="spellStart"/>
            <w:r>
              <w:t>соққысы</w:t>
            </w:r>
            <w:proofErr w:type="spellEnd"/>
            <w:r>
              <w:t xml:space="preserve">, мм: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110*125. </w:t>
            </w:r>
            <w:proofErr w:type="spellStart"/>
            <w:proofErr w:type="gramStart"/>
            <w:r w:rsidRPr="00200394">
              <w:t>Ж</w:t>
            </w:r>
            <w:proofErr w:type="gramEnd"/>
            <w:r w:rsidRPr="00200394">
              <w:t>ұмыс</w:t>
            </w:r>
            <w:proofErr w:type="spellEnd"/>
            <w:r w:rsidRPr="00200394">
              <w:t xml:space="preserve"> </w:t>
            </w:r>
            <w:proofErr w:type="spellStart"/>
            <w:r w:rsidRPr="00200394">
              <w:t>көлемі</w:t>
            </w:r>
            <w:proofErr w:type="spellEnd"/>
            <w:r w:rsidRPr="00200394">
              <w:t>, л</w:t>
            </w:r>
            <w:r>
              <w:t xml:space="preserve">.: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4,75. </w:t>
            </w:r>
            <w:proofErr w:type="spellStart"/>
            <w:r w:rsidRPr="00200394">
              <w:t>Максималды</w:t>
            </w:r>
            <w:proofErr w:type="spellEnd"/>
            <w:r w:rsidRPr="00200394">
              <w:t xml:space="preserve"> </w:t>
            </w:r>
            <w:proofErr w:type="spellStart"/>
            <w:r w:rsidRPr="00200394">
              <w:t>айналу</w:t>
            </w:r>
            <w:proofErr w:type="spellEnd"/>
            <w:r w:rsidRPr="00200394">
              <w:t xml:space="preserve"> </w:t>
            </w:r>
            <w:proofErr w:type="spellStart"/>
            <w:r w:rsidRPr="00200394">
              <w:t>сәті</w:t>
            </w:r>
            <w:proofErr w:type="spellEnd"/>
            <w:r w:rsidRPr="00200394">
              <w:t>, Н*м:</w:t>
            </w:r>
            <w:r>
              <w:t xml:space="preserve">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298. </w:t>
            </w:r>
            <w:proofErr w:type="spellStart"/>
            <w:r w:rsidRPr="00200394">
              <w:t>Айналу</w:t>
            </w:r>
            <w:proofErr w:type="spellEnd"/>
            <w:r w:rsidRPr="00200394">
              <w:t xml:space="preserve"> </w:t>
            </w:r>
            <w:proofErr w:type="spellStart"/>
            <w:r w:rsidRPr="00200394">
              <w:t>моментінің</w:t>
            </w:r>
            <w:proofErr w:type="spellEnd"/>
            <w:r w:rsidRPr="00200394">
              <w:t xml:space="preserve"> </w:t>
            </w:r>
            <w:proofErr w:type="spellStart"/>
            <w:r w:rsidRPr="00200394">
              <w:t>қор</w:t>
            </w:r>
            <w:proofErr w:type="spellEnd"/>
            <w:r w:rsidRPr="00200394">
              <w:t xml:space="preserve"> </w:t>
            </w:r>
            <w:proofErr w:type="spellStart"/>
            <w:r w:rsidRPr="00200394">
              <w:t>коэффициенті</w:t>
            </w:r>
            <w:proofErr w:type="spellEnd"/>
            <w:r w:rsidRPr="00200394">
              <w:t>, %</w:t>
            </w:r>
            <w:r>
              <w:t xml:space="preserve">: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15. </w:t>
            </w:r>
            <w:proofErr w:type="spellStart"/>
            <w:r w:rsidRPr="00200394">
              <w:t>Отын</w:t>
            </w:r>
            <w:proofErr w:type="spellEnd"/>
            <w:r w:rsidRPr="00200394">
              <w:t xml:space="preserve"> </w:t>
            </w:r>
            <w:proofErr w:type="spellStart"/>
            <w:r w:rsidRPr="00200394">
              <w:t>багының</w:t>
            </w:r>
            <w:proofErr w:type="spellEnd"/>
            <w:r w:rsidRPr="00200394">
              <w:t xml:space="preserve"> </w:t>
            </w:r>
            <w:proofErr w:type="spellStart"/>
            <w:r w:rsidRPr="00200394">
              <w:t>сыйымдылығы</w:t>
            </w:r>
            <w:proofErr w:type="spellEnd"/>
            <w:r w:rsidRPr="00200394">
              <w:t>, л:</w:t>
            </w:r>
            <w:r>
              <w:t xml:space="preserve">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130.</w:t>
            </w:r>
          </w:p>
          <w:p w:rsidR="00B67173" w:rsidRDefault="00B67173" w:rsidP="000903BE">
            <w:r>
              <w:rPr>
                <w:b/>
              </w:rPr>
              <w:t>Трансмиссия.</w:t>
            </w:r>
            <w:r>
              <w:t xml:space="preserve"> </w:t>
            </w:r>
            <w:proofErr w:type="spellStart"/>
            <w:r w:rsidRPr="00B619BE">
              <w:t>Беріліс</w:t>
            </w:r>
            <w:proofErr w:type="spellEnd"/>
            <w:r w:rsidRPr="00B619BE">
              <w:t xml:space="preserve"> </w:t>
            </w:r>
            <w:proofErr w:type="spellStart"/>
            <w:r w:rsidRPr="00B619BE">
              <w:t>қорабы</w:t>
            </w:r>
            <w:proofErr w:type="spellEnd"/>
            <w:r w:rsidRPr="00B619BE">
              <w:t xml:space="preserve">: </w:t>
            </w:r>
            <w:proofErr w:type="spellStart"/>
            <w:r w:rsidRPr="00B619BE">
              <w:t>механикалық</w:t>
            </w:r>
            <w:proofErr w:type="spellEnd"/>
            <w:r>
              <w:t xml:space="preserve">, </w:t>
            </w:r>
            <w:proofErr w:type="spellStart"/>
            <w:r w:rsidRPr="00B619BE">
              <w:t>сатылы</w:t>
            </w:r>
            <w:proofErr w:type="spellEnd"/>
            <w:r w:rsidRPr="00B619BE">
              <w:t>.</w:t>
            </w:r>
            <w:r>
              <w:t xml:space="preserve"> </w:t>
            </w:r>
            <w:proofErr w:type="spellStart"/>
            <w:r w:rsidRPr="00B619BE">
              <w:t>Ілінісу</w:t>
            </w:r>
            <w:proofErr w:type="spellEnd"/>
            <w:r w:rsidRPr="00B619BE">
              <w:t xml:space="preserve"> </w:t>
            </w:r>
            <w:proofErr w:type="spellStart"/>
            <w:r w:rsidRPr="00B619BE">
              <w:t>ілінісі</w:t>
            </w:r>
            <w:proofErr w:type="spellEnd"/>
            <w:r w:rsidRPr="00B619BE">
              <w:t xml:space="preserve">: </w:t>
            </w:r>
            <w:proofErr w:type="spellStart"/>
            <w:r w:rsidRPr="00B619BE">
              <w:t>қ</w:t>
            </w:r>
            <w:r>
              <w:t>ұ</w:t>
            </w:r>
            <w:proofErr w:type="gramStart"/>
            <w:r>
              <w:t>р</w:t>
            </w:r>
            <w:proofErr w:type="gramEnd"/>
            <w:r>
              <w:t>ғақ</w:t>
            </w:r>
            <w:proofErr w:type="spellEnd"/>
            <w:r>
              <w:t xml:space="preserve">, </w:t>
            </w:r>
            <w:proofErr w:type="spellStart"/>
            <w:r>
              <w:t>бір</w:t>
            </w:r>
            <w:proofErr w:type="spellEnd"/>
            <w:r>
              <w:t xml:space="preserve"> </w:t>
            </w:r>
            <w:proofErr w:type="spellStart"/>
            <w:r>
              <w:t>дискілі</w:t>
            </w:r>
            <w:proofErr w:type="spellEnd"/>
            <w:r>
              <w:t xml:space="preserve">. </w:t>
            </w:r>
            <w:proofErr w:type="spellStart"/>
            <w:r>
              <w:t>Б</w:t>
            </w:r>
            <w:r w:rsidRPr="00B619BE">
              <w:t>еріліс</w:t>
            </w:r>
            <w:proofErr w:type="spellEnd"/>
            <w:r w:rsidRPr="00B619BE">
              <w:t xml:space="preserve"> саны</w:t>
            </w:r>
            <w:r>
              <w:t xml:space="preserve"> </w:t>
            </w:r>
            <w:proofErr w:type="spellStart"/>
            <w:r>
              <w:t>алға</w:t>
            </w:r>
            <w:proofErr w:type="spellEnd"/>
            <w:r>
              <w:t>/</w:t>
            </w:r>
            <w:proofErr w:type="spellStart"/>
            <w:r>
              <w:t>артқа</w:t>
            </w:r>
            <w:proofErr w:type="spellEnd"/>
            <w:r w:rsidRPr="00B619BE">
              <w:t>:</w:t>
            </w:r>
            <w:r>
              <w:t xml:space="preserve">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18/4. </w:t>
            </w:r>
            <w:proofErr w:type="spellStart"/>
            <w:r>
              <w:t>Қозғалыс</w:t>
            </w:r>
            <w:proofErr w:type="spellEnd"/>
            <w:r>
              <w:t xml:space="preserve"> </w:t>
            </w:r>
            <w:proofErr w:type="spellStart"/>
            <w:r>
              <w:t>жылдамдығы</w:t>
            </w:r>
            <w:proofErr w:type="spellEnd"/>
            <w:r>
              <w:t>, км/</w:t>
            </w:r>
            <w:proofErr w:type="spellStart"/>
            <w:r w:rsidRPr="00B619BE">
              <w:t>сағ,</w:t>
            </w:r>
            <w:r>
              <w:t>алға</w:t>
            </w:r>
            <w:proofErr w:type="spellEnd"/>
            <w:r>
              <w:t>/</w:t>
            </w:r>
            <w:proofErr w:type="spellStart"/>
            <w:r>
              <w:t>артқа</w:t>
            </w:r>
            <w:proofErr w:type="spellEnd"/>
            <w:r>
              <w:t xml:space="preserve">: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1,9-34,3/4,09-9,22. </w:t>
            </w:r>
            <w:proofErr w:type="gramStart"/>
            <w:r>
              <w:t>Арт</w:t>
            </w:r>
            <w:proofErr w:type="gramEnd"/>
            <w:r>
              <w:rPr>
                <w:lang w:val="kk-KZ"/>
              </w:rPr>
              <w:t>қы ҚАБ</w:t>
            </w:r>
            <w:r>
              <w:t xml:space="preserve">  (</w:t>
            </w:r>
            <w:proofErr w:type="spellStart"/>
            <w:r w:rsidRPr="00B619BE">
              <w:t>қуат</w:t>
            </w:r>
            <w:proofErr w:type="spellEnd"/>
            <w:r w:rsidRPr="00B619BE">
              <w:t xml:space="preserve"> </w:t>
            </w:r>
            <w:proofErr w:type="spellStart"/>
            <w:r w:rsidRPr="00B619BE">
              <w:t>айналымының</w:t>
            </w:r>
            <w:proofErr w:type="spellEnd"/>
            <w:r w:rsidRPr="00B619BE">
              <w:t xml:space="preserve"> </w:t>
            </w:r>
            <w:proofErr w:type="spellStart"/>
            <w:r w:rsidRPr="00B619BE">
              <w:t>білігі</w:t>
            </w:r>
            <w:proofErr w:type="spellEnd"/>
            <w:r>
              <w:t xml:space="preserve">): </w:t>
            </w:r>
            <w:proofErr w:type="spellStart"/>
            <w:r w:rsidRPr="00B619BE">
              <w:t>тәуелсіз</w:t>
            </w:r>
            <w:proofErr w:type="spellEnd"/>
            <w:r>
              <w:t xml:space="preserve"> 1, </w:t>
            </w:r>
            <w:proofErr w:type="spellStart"/>
            <w:r>
              <w:t>айн</w:t>
            </w:r>
            <w:proofErr w:type="spellEnd"/>
            <w:r>
              <w:rPr>
                <w:lang w:val="kk-KZ"/>
              </w:rPr>
              <w:t>/</w:t>
            </w:r>
            <w:r w:rsidRPr="00B619BE">
              <w:t xml:space="preserve">мин </w:t>
            </w:r>
            <w:r>
              <w:t xml:space="preserve">–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540; </w:t>
            </w:r>
            <w:proofErr w:type="spellStart"/>
            <w:r w:rsidRPr="00B619BE">
              <w:t>тәуелсіз</w:t>
            </w:r>
            <w:proofErr w:type="spellEnd"/>
            <w:r>
              <w:t xml:space="preserve"> 2, </w:t>
            </w:r>
            <w:proofErr w:type="spellStart"/>
            <w:r>
              <w:t>айн</w:t>
            </w:r>
            <w:proofErr w:type="spellEnd"/>
            <w:r>
              <w:t xml:space="preserve">/мин –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1000; </w:t>
            </w:r>
            <w:proofErr w:type="spellStart"/>
            <w:r w:rsidRPr="00B619BE">
              <w:t>синхронды</w:t>
            </w:r>
            <w:proofErr w:type="spellEnd"/>
            <w:r w:rsidRPr="00B619BE">
              <w:t>,</w:t>
            </w:r>
            <w:r>
              <w:rPr>
                <w:lang w:val="kk-KZ"/>
              </w:rPr>
              <w:t xml:space="preserve"> </w:t>
            </w:r>
            <w:proofErr w:type="spellStart"/>
            <w:r>
              <w:t>айн</w:t>
            </w:r>
            <w:proofErr w:type="spellEnd"/>
            <w:r>
              <w:t xml:space="preserve">/м </w:t>
            </w:r>
            <w:proofErr w:type="spellStart"/>
            <w:r w:rsidRPr="00B619BE">
              <w:t>жолдары</w:t>
            </w:r>
            <w:proofErr w:type="spellEnd"/>
            <w:r>
              <w:t xml:space="preserve"> –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3,4.</w:t>
            </w:r>
          </w:p>
          <w:p w:rsidR="00B67173" w:rsidRDefault="00B67173" w:rsidP="000903BE">
            <w:proofErr w:type="spellStart"/>
            <w:r w:rsidRPr="00967352">
              <w:rPr>
                <w:b/>
              </w:rPr>
              <w:t>Жү</w:t>
            </w:r>
            <w:proofErr w:type="gramStart"/>
            <w:r w:rsidRPr="00967352">
              <w:rPr>
                <w:b/>
              </w:rPr>
              <w:t>р</w:t>
            </w:r>
            <w:proofErr w:type="gramEnd"/>
            <w:r w:rsidRPr="00967352">
              <w:rPr>
                <w:b/>
              </w:rPr>
              <w:t>іс</w:t>
            </w:r>
            <w:proofErr w:type="spellEnd"/>
            <w:r w:rsidRPr="00967352">
              <w:rPr>
                <w:b/>
              </w:rPr>
              <w:t xml:space="preserve"> </w:t>
            </w:r>
            <w:proofErr w:type="spellStart"/>
            <w:r w:rsidRPr="00967352">
              <w:rPr>
                <w:b/>
              </w:rPr>
              <w:t>жүйесі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Pr="00967352">
              <w:t>Түрі</w:t>
            </w:r>
            <w:proofErr w:type="spellEnd"/>
            <w:r w:rsidRPr="00967352">
              <w:t xml:space="preserve">: </w:t>
            </w:r>
            <w:proofErr w:type="spellStart"/>
            <w:r w:rsidRPr="00967352">
              <w:t>доңғалақты</w:t>
            </w:r>
            <w:proofErr w:type="spellEnd"/>
            <w:r>
              <w:t xml:space="preserve">. </w:t>
            </w:r>
            <w:proofErr w:type="spellStart"/>
            <w:r w:rsidRPr="00967352">
              <w:t>Дөңгелек</w:t>
            </w:r>
            <w:proofErr w:type="spellEnd"/>
            <w:r w:rsidRPr="00967352">
              <w:t xml:space="preserve"> </w:t>
            </w:r>
            <w:proofErr w:type="spellStart"/>
            <w:r w:rsidRPr="00967352">
              <w:t>формуласы</w:t>
            </w:r>
            <w:proofErr w:type="spellEnd"/>
            <w:r w:rsidRPr="00967352">
              <w:t xml:space="preserve"> 4К4.</w:t>
            </w:r>
          </w:p>
          <w:p w:rsidR="00B67173" w:rsidRPr="00620058" w:rsidRDefault="00B67173" w:rsidP="000903BE">
            <w:pPr>
              <w:rPr>
                <w:lang w:val="kk-KZ"/>
              </w:rPr>
            </w:pPr>
            <w:proofErr w:type="spellStart"/>
            <w:r w:rsidRPr="00967352">
              <w:rPr>
                <w:b/>
              </w:rPr>
              <w:t>Гидрожүйе</w:t>
            </w:r>
            <w:proofErr w:type="spellEnd"/>
            <w:r w:rsidRPr="00967352">
              <w:rPr>
                <w:b/>
              </w:rPr>
              <w:t>.</w:t>
            </w:r>
            <w:r>
              <w:rPr>
                <w:b/>
                <w:lang w:val="kk-KZ"/>
              </w:rPr>
              <w:t xml:space="preserve"> </w:t>
            </w:r>
            <w:r w:rsidRPr="00244500">
              <w:rPr>
                <w:lang w:val="kk-KZ"/>
              </w:rPr>
              <w:t xml:space="preserve">Аспа осіндегі артқы аспалы құрылғының жүк көтергіштігі, кг: кем емес 3200. </w:t>
            </w:r>
            <w:r w:rsidRPr="00620058">
              <w:rPr>
                <w:lang w:val="kk-KZ"/>
              </w:rPr>
              <w:t>Максималды қысым, МПа: кем емес 20. Дизель иінді білігінің номиналды айналу жиілігі кезіндегі сорғының көлемдік берілуі, л/мин: кем емес 45. Гидрожүйе багының сыйымдылығы, л.: кем емес 25.</w:t>
            </w:r>
          </w:p>
          <w:p w:rsidR="00B67173" w:rsidRPr="00665106" w:rsidRDefault="00B67173" w:rsidP="000903BE">
            <w:pPr>
              <w:rPr>
                <w:lang w:val="kk-KZ"/>
              </w:rPr>
            </w:pPr>
            <w:r w:rsidRPr="00620058">
              <w:rPr>
                <w:b/>
                <w:lang w:val="kk-KZ"/>
              </w:rPr>
              <w:t xml:space="preserve">Өлшемдері мен салмағы. </w:t>
            </w:r>
            <w:r w:rsidRPr="00620058">
              <w:rPr>
                <w:lang w:val="kk-KZ"/>
              </w:rPr>
              <w:t xml:space="preserve">Жалпы ұзындығы, мм: кем емес 3970. Ені,мм: кем емес 1970. Кабинаның биіктігі, мм: кем емес 2850. Трактордың </w:t>
            </w:r>
            <w:r>
              <w:rPr>
                <w:lang w:val="kk-KZ"/>
              </w:rPr>
              <w:t>д</w:t>
            </w:r>
            <w:r w:rsidRPr="00620058">
              <w:rPr>
                <w:lang w:val="kk-KZ"/>
              </w:rPr>
              <w:t>оңғалақ базасы, мм: кем емес 2370. Алдыңғы дөңгелектер бойынша жолтабан, мм: кем емес 1350-1850. Артқы дөңгелектер бойынша жолтабан,</w:t>
            </w:r>
            <w:r>
              <w:rPr>
                <w:lang w:val="kk-KZ"/>
              </w:rPr>
              <w:t xml:space="preserve"> </w:t>
            </w:r>
            <w:r w:rsidRPr="00620058">
              <w:rPr>
                <w:lang w:val="kk-KZ"/>
              </w:rPr>
              <w:t xml:space="preserve">мм: көп емес 1800-2100. Агротехникалық люмен, мм: кем </w:t>
            </w:r>
            <w:r w:rsidRPr="00620058">
              <w:rPr>
                <w:lang w:val="kk-KZ"/>
              </w:rPr>
              <w:lastRenderedPageBreak/>
              <w:t xml:space="preserve">емес 645. </w:t>
            </w:r>
            <w:r w:rsidRPr="00665106">
              <w:rPr>
                <w:lang w:val="kk-KZ"/>
              </w:rPr>
              <w:t xml:space="preserve">Ең кіші айналу радиусы, м: кем емес 3,8. Пайдалану салмағы, кг: кем емес 4100. Алдыңғы доңғалақ шиналарының мөлшері: кем емес 13,6-R20. Артқы доңғалақ шиналарының мөлшері: кем емес 16,9-R38. </w:t>
            </w:r>
          </w:p>
          <w:p w:rsidR="00B67173" w:rsidRPr="00C4006B" w:rsidRDefault="00B67173" w:rsidP="000903BE">
            <w:r w:rsidRPr="00665106">
              <w:rPr>
                <w:b/>
                <w:lang w:val="kk-KZ"/>
              </w:rPr>
              <w:t>Гидронавесная жүйесі: әмбебап, бөлек-агрегаттық.</w:t>
            </w:r>
            <w:r w:rsidRPr="00665106">
              <w:rPr>
                <w:lang w:val="kk-KZ"/>
              </w:rPr>
              <w:t xml:space="preserve"> Төменгі тартқыштар топсаларының осіндегі жүк көтергіштігі, кгс: кем емес 1700. </w:t>
            </w:r>
            <w:r w:rsidRPr="00B67173">
              <w:rPr>
                <w:lang w:val="kk-KZ"/>
              </w:rPr>
              <w:t xml:space="preserve">Максималды қысым, кгс/см2: кем емес 200. Сорғының өнімділігі, л/мин: кем емес 17. </w:t>
            </w:r>
            <w:proofErr w:type="spellStart"/>
            <w:r w:rsidRPr="009748DB">
              <w:t>Гидрожүйенің</w:t>
            </w:r>
            <w:proofErr w:type="spellEnd"/>
            <w:r w:rsidRPr="009748DB">
              <w:t xml:space="preserve"> </w:t>
            </w:r>
            <w:proofErr w:type="spellStart"/>
            <w:r w:rsidRPr="009748DB">
              <w:t>сыйымдылығы</w:t>
            </w:r>
            <w:proofErr w:type="spellEnd"/>
            <w:r>
              <w:t xml:space="preserve">, л: </w:t>
            </w:r>
            <w:r w:rsidRPr="00200394">
              <w:t xml:space="preserve">кем </w:t>
            </w:r>
            <w:proofErr w:type="spellStart"/>
            <w:r w:rsidRPr="00200394">
              <w:t>емес</w:t>
            </w:r>
            <w:proofErr w:type="spellEnd"/>
            <w:r>
              <w:t xml:space="preserve"> 19.</w:t>
            </w:r>
          </w:p>
        </w:tc>
      </w:tr>
      <w:tr w:rsidR="00B67173" w:rsidRPr="00C4006B" w:rsidTr="000903BE">
        <w:tc>
          <w:tcPr>
            <w:tcW w:w="425" w:type="dxa"/>
          </w:tcPr>
          <w:p w:rsidR="00B67173" w:rsidRDefault="00B67173" w:rsidP="000903BE">
            <w:r>
              <w:lastRenderedPageBreak/>
              <w:t>6</w:t>
            </w:r>
          </w:p>
        </w:tc>
        <w:tc>
          <w:tcPr>
            <w:tcW w:w="3545" w:type="dxa"/>
          </w:tcPr>
          <w:p w:rsidR="00B67173" w:rsidRPr="00741156" w:rsidRDefault="00B67173" w:rsidP="000903BE">
            <w:proofErr w:type="spellStart"/>
            <w:proofErr w:type="gramStart"/>
            <w:r w:rsidRPr="00741156">
              <w:t>Байланысты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қызметтер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proofErr w:type="gramEnd"/>
          </w:p>
          <w:p w:rsidR="00B67173" w:rsidRPr="00741156" w:rsidRDefault="00B67173" w:rsidP="000903BE">
            <w:proofErr w:type="spellStart"/>
            <w:r w:rsidRPr="00741156">
              <w:t>болған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r w:rsidRPr="00741156">
              <w:t>)</w:t>
            </w:r>
          </w:p>
          <w:p w:rsidR="00B67173" w:rsidRPr="00C4006B" w:rsidRDefault="00B67173" w:rsidP="000903BE">
            <w:r w:rsidRPr="00741156">
              <w:t>(</w:t>
            </w:r>
            <w:proofErr w:type="spellStart"/>
            <w:r w:rsidRPr="00741156">
              <w:t>монтаждау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іске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қосу</w:t>
            </w:r>
            <w:proofErr w:type="spellEnd"/>
            <w:r w:rsidRPr="00741156">
              <w:t>,</w:t>
            </w:r>
            <w:r w:rsidRPr="00CF4DC3">
              <w:t xml:space="preserve"> </w:t>
            </w:r>
            <w:proofErr w:type="spellStart"/>
            <w:r w:rsidRPr="00741156">
              <w:t>дайындау</w:t>
            </w:r>
            <w:proofErr w:type="spellEnd"/>
            <w:r w:rsidRPr="00741156">
              <w:t xml:space="preserve">, </w:t>
            </w:r>
            <w:proofErr w:type="spellStart"/>
            <w:r w:rsidRPr="00741156">
              <w:t>тексеру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тауарларды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сынау</w:t>
            </w:r>
            <w:proofErr w:type="spellEnd"/>
            <w:r w:rsidRPr="00741156">
              <w:t>)</w:t>
            </w:r>
          </w:p>
        </w:tc>
        <w:tc>
          <w:tcPr>
            <w:tcW w:w="6379" w:type="dxa"/>
          </w:tcPr>
          <w:p w:rsidR="00B67173" w:rsidRPr="00C4006B" w:rsidRDefault="00B67173" w:rsidP="000903BE">
            <w:proofErr w:type="spellStart"/>
            <w:r w:rsidRPr="005D11DE">
              <w:t>Кәдеге</w:t>
            </w:r>
            <w:proofErr w:type="spellEnd"/>
            <w:r w:rsidRPr="005D11DE">
              <w:t xml:space="preserve"> </w:t>
            </w:r>
            <w:proofErr w:type="spellStart"/>
            <w:r w:rsidRPr="005D11DE">
              <w:t>жарату</w:t>
            </w:r>
            <w:proofErr w:type="spellEnd"/>
            <w:r w:rsidRPr="005D11DE">
              <w:t xml:space="preserve"> </w:t>
            </w:r>
            <w:proofErr w:type="spellStart"/>
            <w:r w:rsidRPr="005D11DE">
              <w:t>алымын</w:t>
            </w:r>
            <w:proofErr w:type="spellEnd"/>
            <w:r w:rsidRPr="005D11DE">
              <w:t xml:space="preserve"> </w:t>
            </w:r>
            <w:proofErr w:type="spellStart"/>
            <w:r w:rsidRPr="005D11DE">
              <w:t>төлеудің</w:t>
            </w:r>
            <w:proofErr w:type="spellEnd"/>
            <w:r w:rsidRPr="005D11DE">
              <w:t xml:space="preserve"> </w:t>
            </w:r>
            <w:proofErr w:type="spellStart"/>
            <w:r w:rsidRPr="005D11DE">
              <w:t>толықтығы</w:t>
            </w:r>
            <w:proofErr w:type="spellEnd"/>
            <w:r w:rsidRPr="005D11DE">
              <w:t xml:space="preserve"> </w:t>
            </w:r>
            <w:proofErr w:type="spellStart"/>
            <w:r w:rsidRPr="005D11DE">
              <w:t>бойынша</w:t>
            </w:r>
            <w:proofErr w:type="spellEnd"/>
            <w:r w:rsidRPr="005D11DE">
              <w:t xml:space="preserve"> </w:t>
            </w:r>
            <w:proofErr w:type="spellStart"/>
            <w:r w:rsidRPr="005D11DE">
              <w:t>растайтын</w:t>
            </w:r>
            <w:proofErr w:type="spellEnd"/>
            <w:r w:rsidRPr="005D11DE">
              <w:t xml:space="preserve"> </w:t>
            </w:r>
            <w:proofErr w:type="spellStart"/>
            <w:r w:rsidRPr="005D11DE">
              <w:t>құжатты</w:t>
            </w:r>
            <w:proofErr w:type="spellEnd"/>
            <w:r w:rsidRPr="005D11DE">
              <w:t xml:space="preserve"> </w:t>
            </w:r>
            <w:proofErr w:type="spellStart"/>
            <w:r w:rsidRPr="005D11DE">
              <w:t>ұсыну</w:t>
            </w:r>
            <w:proofErr w:type="spellEnd"/>
            <w:r w:rsidRPr="005D11DE">
              <w:t xml:space="preserve"> </w:t>
            </w:r>
            <w:proofErr w:type="spellStart"/>
            <w:r w:rsidRPr="005D11DE">
              <w:t>қажет</w:t>
            </w:r>
            <w:proofErr w:type="spellEnd"/>
          </w:p>
        </w:tc>
      </w:tr>
      <w:tr w:rsidR="00B67173" w:rsidRPr="00C4006B" w:rsidTr="000903BE">
        <w:tc>
          <w:tcPr>
            <w:tcW w:w="425" w:type="dxa"/>
          </w:tcPr>
          <w:p w:rsidR="00B67173" w:rsidRDefault="00B67173" w:rsidP="000903BE">
            <w:r>
              <w:t>7</w:t>
            </w:r>
          </w:p>
        </w:tc>
        <w:tc>
          <w:tcPr>
            <w:tcW w:w="3545" w:type="dxa"/>
          </w:tcPr>
          <w:p w:rsidR="00B67173" w:rsidRPr="00741156" w:rsidRDefault="00B67173" w:rsidP="000903BE">
            <w:proofErr w:type="spellStart"/>
            <w:r w:rsidRPr="00741156">
              <w:t>Орындаушы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жеңімпаз</w:t>
            </w:r>
            <w:proofErr w:type="spellEnd"/>
            <w:r w:rsidRPr="00CF4DC3">
              <w:t xml:space="preserve"> </w:t>
            </w:r>
            <w:proofErr w:type="spellStart"/>
            <w:proofErr w:type="gramStart"/>
            <w:r w:rsidRPr="00741156">
              <w:t>деп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анықталған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орындаушыға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қойылатын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қосымша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талаптар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және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онымен</w:t>
            </w:r>
            <w:proofErr w:type="spellEnd"/>
          </w:p>
          <w:p w:rsidR="00B67173" w:rsidRPr="00741156" w:rsidRDefault="00B67173" w:rsidP="000903BE">
            <w:proofErr w:type="spellStart"/>
            <w:proofErr w:type="gramStart"/>
            <w:r w:rsidRPr="00741156">
              <w:t>мемлекеттік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сатып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алу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туралы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шарт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жасасу</w:t>
            </w:r>
            <w:proofErr w:type="spellEnd"/>
            <w:r w:rsidRPr="00741156">
              <w:t xml:space="preserve"> (</w:t>
            </w:r>
            <w:proofErr w:type="spellStart"/>
            <w:r w:rsidRPr="00741156">
              <w:t>қажет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болған</w:t>
            </w:r>
            <w:proofErr w:type="spellEnd"/>
            <w:proofErr w:type="gramEnd"/>
          </w:p>
          <w:p w:rsidR="00B67173" w:rsidRPr="00741156" w:rsidRDefault="00B67173" w:rsidP="000903BE">
            <w:proofErr w:type="spellStart"/>
            <w:r w:rsidRPr="00741156">
              <w:t>жағдайда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көрсетіледі</w:t>
            </w:r>
            <w:proofErr w:type="spellEnd"/>
            <w:proofErr w:type="gramStart"/>
            <w:r w:rsidRPr="00741156">
              <w:t>)(</w:t>
            </w:r>
            <w:proofErr w:type="spellStart"/>
            <w:proofErr w:type="gramEnd"/>
            <w:r w:rsidRPr="00741156">
              <w:t>Әлеуетті</w:t>
            </w:r>
            <w:proofErr w:type="spellEnd"/>
          </w:p>
          <w:p w:rsidR="00B67173" w:rsidRPr="00741156" w:rsidRDefault="00B67173" w:rsidP="000903BE">
            <w:proofErr w:type="spellStart"/>
            <w:r w:rsidRPr="00741156">
              <w:t>өні</w:t>
            </w:r>
            <w:proofErr w:type="gramStart"/>
            <w:r w:rsidRPr="00741156">
              <w:t>м</w:t>
            </w:r>
            <w:proofErr w:type="spellEnd"/>
            <w:proofErr w:type="gramEnd"/>
            <w:r w:rsidRPr="00741156">
              <w:t xml:space="preserve"> </w:t>
            </w:r>
            <w:proofErr w:type="spellStart"/>
            <w:r w:rsidRPr="00741156">
              <w:t>берушіні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көрсетілген</w:t>
            </w:r>
            <w:proofErr w:type="spellEnd"/>
          </w:p>
          <w:p w:rsidR="00B67173" w:rsidRPr="00741156" w:rsidRDefault="00B67173" w:rsidP="000903BE">
            <w:proofErr w:type="spellStart"/>
            <w:proofErr w:type="gramStart"/>
            <w:r w:rsidRPr="00741156">
              <w:t>м</w:t>
            </w:r>
            <w:proofErr w:type="gramEnd"/>
            <w:r w:rsidRPr="00741156">
              <w:t>әліметтерді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көрсетпегені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немесе</w:t>
            </w:r>
            <w:proofErr w:type="spellEnd"/>
          </w:p>
          <w:p w:rsidR="00B67173" w:rsidRPr="00741156" w:rsidRDefault="00B67173" w:rsidP="000903BE">
            <w:proofErr w:type="spellStart"/>
            <w:r w:rsidRPr="00741156">
              <w:t>бермегені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үшін</w:t>
            </w:r>
            <w:proofErr w:type="spellEnd"/>
            <w:r w:rsidRPr="00CF4DC3">
              <w:t xml:space="preserve"> </w:t>
            </w:r>
            <w:proofErr w:type="spellStart"/>
            <w:r w:rsidRPr="00741156">
              <w:t>қ</w:t>
            </w:r>
            <w:proofErr w:type="gramStart"/>
            <w:r w:rsidRPr="00741156">
              <w:t>абылдамау</w:t>
            </w:r>
            <w:proofErr w:type="gramEnd"/>
            <w:r w:rsidRPr="00741156">
              <w:t>ға</w:t>
            </w:r>
            <w:proofErr w:type="spellEnd"/>
            <w:r w:rsidRPr="00741156">
              <w:t xml:space="preserve"> </w:t>
            </w:r>
            <w:proofErr w:type="spellStart"/>
            <w:r w:rsidRPr="00741156">
              <w:t>жол</w:t>
            </w:r>
            <w:proofErr w:type="spellEnd"/>
          </w:p>
          <w:p w:rsidR="00B67173" w:rsidRPr="00C4006B" w:rsidRDefault="00B67173" w:rsidP="000903BE">
            <w:proofErr w:type="spellStart"/>
            <w:r w:rsidRPr="00741156">
              <w:t>берілмейді</w:t>
            </w:r>
            <w:proofErr w:type="spellEnd"/>
          </w:p>
        </w:tc>
        <w:tc>
          <w:tcPr>
            <w:tcW w:w="6379" w:type="dxa"/>
          </w:tcPr>
          <w:p w:rsidR="00B67173" w:rsidRPr="00C4006B" w:rsidRDefault="00B67173" w:rsidP="000903BE"/>
        </w:tc>
      </w:tr>
    </w:tbl>
    <w:p w:rsidR="00BC0107" w:rsidRDefault="00BC0107"/>
    <w:sectPr w:rsidR="00BC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73"/>
    <w:rsid w:val="00B67173"/>
    <w:rsid w:val="00B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7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7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>HP Inc.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2021-11-26T10:40:00Z</dcterms:created>
  <dcterms:modified xsi:type="dcterms:W3CDTF">2021-11-26T10:40:00Z</dcterms:modified>
</cp:coreProperties>
</file>