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3A" w:rsidRDefault="00EE683A" w:rsidP="00EE683A">
      <w:pPr>
        <w:jc w:val="center"/>
        <w:rPr>
          <w:b/>
        </w:rPr>
      </w:pPr>
      <w:bookmarkStart w:id="0" w:name="_GoBack"/>
      <w:bookmarkEnd w:id="0"/>
      <w:proofErr w:type="spellStart"/>
      <w:r w:rsidRPr="00C62C8A">
        <w:rPr>
          <w:b/>
        </w:rPr>
        <w:t>Жарықдиодты</w:t>
      </w:r>
      <w:proofErr w:type="spellEnd"/>
      <w:r w:rsidRPr="00C62C8A">
        <w:rPr>
          <w:b/>
        </w:rPr>
        <w:t xml:space="preserve"> </w:t>
      </w:r>
      <w:proofErr w:type="spellStart"/>
      <w:r w:rsidRPr="00C62C8A">
        <w:rPr>
          <w:b/>
        </w:rPr>
        <w:t>шам</w:t>
      </w:r>
      <w:proofErr w:type="spellEnd"/>
      <w:r>
        <w:rPr>
          <w:b/>
          <w:lang w:val="kk-KZ"/>
        </w:rPr>
        <w:t>ның</w:t>
      </w:r>
      <w:r w:rsidRPr="00C62C8A">
        <w:rPr>
          <w:b/>
        </w:rPr>
        <w:t xml:space="preserve"> </w:t>
      </w:r>
      <w:r>
        <w:rPr>
          <w:b/>
          <w:lang w:val="kk-KZ"/>
        </w:rPr>
        <w:t>т</w:t>
      </w:r>
      <w:proofErr w:type="spellStart"/>
      <w:r w:rsidRPr="00C4006B">
        <w:rPr>
          <w:b/>
        </w:rPr>
        <w:t>ехникалық</w:t>
      </w:r>
      <w:proofErr w:type="spellEnd"/>
      <w:r w:rsidRPr="00C4006B">
        <w:rPr>
          <w:b/>
        </w:rPr>
        <w:t xml:space="preserve"> </w:t>
      </w:r>
      <w:proofErr w:type="spellStart"/>
      <w:r w:rsidRPr="00C4006B">
        <w:rPr>
          <w:b/>
        </w:rPr>
        <w:t>ерекшелігі</w:t>
      </w:r>
      <w:proofErr w:type="spellEnd"/>
    </w:p>
    <w:p w:rsidR="00EE683A" w:rsidRDefault="00EE683A" w:rsidP="00EE683A">
      <w:pPr>
        <w:jc w:val="center"/>
        <w:rPr>
          <w:b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EE683A" w:rsidRPr="00C4006B" w:rsidTr="000903BE">
        <w:tc>
          <w:tcPr>
            <w:tcW w:w="425" w:type="dxa"/>
          </w:tcPr>
          <w:p w:rsidR="00EE683A" w:rsidRPr="00C4006B" w:rsidRDefault="00EE683A" w:rsidP="000903BE">
            <w:pPr>
              <w:rPr>
                <w:b/>
              </w:rPr>
            </w:pPr>
            <w:r w:rsidRPr="00C4006B">
              <w:rPr>
                <w:b/>
              </w:rPr>
              <w:t>№</w:t>
            </w:r>
          </w:p>
        </w:tc>
        <w:tc>
          <w:tcPr>
            <w:tcW w:w="3545" w:type="dxa"/>
          </w:tcPr>
          <w:p w:rsidR="00EE683A" w:rsidRPr="00C4006B" w:rsidRDefault="00EE683A" w:rsidP="000903BE">
            <w:pPr>
              <w:jc w:val="center"/>
              <w:rPr>
                <w:b/>
              </w:rPr>
            </w:pPr>
            <w:proofErr w:type="spellStart"/>
            <w:r w:rsidRPr="00BB3804">
              <w:rPr>
                <w:b/>
              </w:rPr>
              <w:t>Бө</w:t>
            </w:r>
            <w:proofErr w:type="gramStart"/>
            <w:r w:rsidRPr="00BB3804">
              <w:rPr>
                <w:b/>
              </w:rPr>
              <w:t>л</w:t>
            </w:r>
            <w:proofErr w:type="gramEnd"/>
            <w:r w:rsidRPr="00BB3804">
              <w:rPr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EE683A" w:rsidRPr="00C4006B" w:rsidRDefault="00EE683A" w:rsidP="000903BE">
            <w:pPr>
              <w:jc w:val="center"/>
              <w:rPr>
                <w:b/>
              </w:rPr>
            </w:pPr>
            <w:proofErr w:type="spellStart"/>
            <w:r w:rsidRPr="00BB3804">
              <w:rPr>
                <w:b/>
              </w:rPr>
              <w:t>Талаптар</w:t>
            </w:r>
            <w:proofErr w:type="spellEnd"/>
          </w:p>
        </w:tc>
      </w:tr>
      <w:tr w:rsidR="00EE683A" w:rsidRPr="00DC5F98" w:rsidTr="000903BE">
        <w:tc>
          <w:tcPr>
            <w:tcW w:w="425" w:type="dxa"/>
          </w:tcPr>
          <w:p w:rsidR="00EE683A" w:rsidRPr="00C4006B" w:rsidRDefault="00EE683A" w:rsidP="000903BE">
            <w:r>
              <w:t>1</w:t>
            </w:r>
          </w:p>
        </w:tc>
        <w:tc>
          <w:tcPr>
            <w:tcW w:w="3545" w:type="dxa"/>
          </w:tcPr>
          <w:p w:rsidR="00EE683A" w:rsidRPr="00C4006B" w:rsidRDefault="00EE683A" w:rsidP="000903BE">
            <w:pPr>
              <w:jc w:val="left"/>
              <w:rPr>
                <w:b/>
              </w:rPr>
            </w:pPr>
            <w:proofErr w:type="spellStart"/>
            <w:r>
              <w:t>Таурадың</w:t>
            </w:r>
            <w:proofErr w:type="spellEnd"/>
            <w:r>
              <w:t xml:space="preserve"> </w:t>
            </w:r>
            <w:proofErr w:type="spellStart"/>
            <w:r>
              <w:t>атауы</w:t>
            </w:r>
            <w:proofErr w:type="spellEnd"/>
          </w:p>
        </w:tc>
        <w:tc>
          <w:tcPr>
            <w:tcW w:w="6379" w:type="dxa"/>
          </w:tcPr>
          <w:p w:rsidR="00EE683A" w:rsidRPr="00DC5F98" w:rsidRDefault="00EE683A" w:rsidP="000903BE">
            <w:pPr>
              <w:jc w:val="center"/>
            </w:pPr>
            <w:proofErr w:type="spellStart"/>
            <w:r w:rsidRPr="004871AC">
              <w:t>Жарықдиодты</w:t>
            </w:r>
            <w:proofErr w:type="spellEnd"/>
            <w:r w:rsidRPr="004871AC">
              <w:t xml:space="preserve"> </w:t>
            </w:r>
            <w:proofErr w:type="spellStart"/>
            <w:r w:rsidRPr="004871AC">
              <w:t>шам</w:t>
            </w:r>
            <w:proofErr w:type="spellEnd"/>
          </w:p>
        </w:tc>
      </w:tr>
      <w:tr w:rsidR="00EE683A" w:rsidRPr="00C4006B" w:rsidTr="000903BE">
        <w:tc>
          <w:tcPr>
            <w:tcW w:w="425" w:type="dxa"/>
          </w:tcPr>
          <w:p w:rsidR="00EE683A" w:rsidRPr="00C4006B" w:rsidRDefault="00EE683A" w:rsidP="000903BE">
            <w:r>
              <w:t>2</w:t>
            </w:r>
          </w:p>
        </w:tc>
        <w:tc>
          <w:tcPr>
            <w:tcW w:w="3545" w:type="dxa"/>
          </w:tcPr>
          <w:p w:rsidR="00EE683A" w:rsidRPr="00C4006B" w:rsidRDefault="00EE683A" w:rsidP="000903BE">
            <w:proofErr w:type="spellStart"/>
            <w:r w:rsidRPr="00C4006B">
              <w:t>Сатып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алынатын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тауарларға</w:t>
            </w:r>
            <w:proofErr w:type="spellEnd"/>
            <w:r w:rsidRPr="00C4006B">
              <w:t xml:space="preserve">, </w:t>
            </w:r>
            <w:proofErr w:type="spellStart"/>
            <w:r w:rsidRPr="00C4006B">
              <w:t>ұлттық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стандарттардың</w:t>
            </w:r>
            <w:proofErr w:type="spellEnd"/>
            <w:r w:rsidRPr="00C4006B">
              <w:t>, ал</w:t>
            </w:r>
            <w:r w:rsidRPr="00CF4DC3">
              <w:t xml:space="preserve"> </w:t>
            </w:r>
            <w:proofErr w:type="spellStart"/>
            <w:r w:rsidRPr="00C4006B">
              <w:t>олар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болмаған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жағдайда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мемлекетаралық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стандарттардың</w:t>
            </w:r>
            <w:proofErr w:type="spellEnd"/>
          </w:p>
          <w:p w:rsidR="00EE683A" w:rsidRPr="00C4006B" w:rsidRDefault="00EE683A" w:rsidP="000903BE">
            <w:proofErr w:type="spellStart"/>
            <w:r w:rsidRPr="00C4006B">
              <w:t>атауы</w:t>
            </w:r>
            <w:proofErr w:type="spellEnd"/>
            <w:r w:rsidRPr="00C4006B">
              <w:t xml:space="preserve">. </w:t>
            </w:r>
            <w:proofErr w:type="spellStart"/>
            <w:r w:rsidRPr="00C4006B">
              <w:t>Ұлттық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және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мемлекетаралық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стандарттар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болмаған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кезде</w:t>
            </w:r>
            <w:proofErr w:type="spellEnd"/>
            <w:r w:rsidRPr="00C4006B">
              <w:t xml:space="preserve">, </w:t>
            </w:r>
            <w:proofErr w:type="spellStart"/>
            <w:r w:rsidRPr="00C4006B">
              <w:t>мемлекеттік</w:t>
            </w:r>
            <w:proofErr w:type="spellEnd"/>
          </w:p>
          <w:p w:rsidR="00EE683A" w:rsidRPr="00C4006B" w:rsidRDefault="00EE683A" w:rsidP="000903BE">
            <w:proofErr w:type="spellStart"/>
            <w:r w:rsidRPr="00C4006B">
              <w:t>сатып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алуды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нормалау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ескеріле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отырып</w:t>
            </w:r>
            <w:proofErr w:type="spellEnd"/>
            <w:r w:rsidRPr="00C4006B">
              <w:t>,</w:t>
            </w:r>
            <w:r w:rsidRPr="00CF4DC3">
              <w:t xml:space="preserve"> </w:t>
            </w:r>
            <w:proofErr w:type="spellStart"/>
            <w:r w:rsidRPr="00C4006B">
              <w:t>сатып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алынатын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тауарлардың</w:t>
            </w:r>
            <w:proofErr w:type="spellEnd"/>
            <w:r w:rsidRPr="00C4006B">
              <w:t xml:space="preserve">, </w:t>
            </w:r>
            <w:proofErr w:type="spellStart"/>
            <w:r w:rsidRPr="00C4006B">
              <w:t>талап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етілеті</w:t>
            </w:r>
            <w:proofErr w:type="gramStart"/>
            <w:r w:rsidRPr="00C4006B">
              <w:t>н</w:t>
            </w:r>
            <w:proofErr w:type="spellEnd"/>
            <w:proofErr w:type="gramEnd"/>
          </w:p>
          <w:p w:rsidR="00EE683A" w:rsidRPr="00C4006B" w:rsidRDefault="00EE683A" w:rsidP="000903BE">
            <w:proofErr w:type="spellStart"/>
            <w:r w:rsidRPr="00C4006B">
              <w:t>функционалдық</w:t>
            </w:r>
            <w:proofErr w:type="spellEnd"/>
            <w:r w:rsidRPr="00C4006B">
              <w:t>,</w:t>
            </w:r>
            <w:r w:rsidRPr="00CF4DC3">
              <w:t xml:space="preserve"> </w:t>
            </w:r>
            <w:proofErr w:type="spellStart"/>
            <w:r w:rsidRPr="00C4006B">
              <w:t>техникалық</w:t>
            </w:r>
            <w:proofErr w:type="spellEnd"/>
            <w:r w:rsidRPr="00C4006B">
              <w:t xml:space="preserve">, </w:t>
            </w:r>
            <w:proofErr w:type="spellStart"/>
            <w:r w:rsidRPr="00C4006B">
              <w:t>сапалық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және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пайдаланушылық</w:t>
            </w:r>
            <w:proofErr w:type="spellEnd"/>
          </w:p>
          <w:p w:rsidR="00EE683A" w:rsidRPr="00C4006B" w:rsidRDefault="00EE683A" w:rsidP="000903BE">
            <w:proofErr w:type="spellStart"/>
            <w:r w:rsidRPr="00C4006B">
              <w:t>сипаттамалары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көрсетіледі</w:t>
            </w:r>
            <w:proofErr w:type="spellEnd"/>
            <w:r w:rsidRPr="00C4006B">
              <w:t>.</w:t>
            </w:r>
          </w:p>
        </w:tc>
        <w:tc>
          <w:tcPr>
            <w:tcW w:w="6379" w:type="dxa"/>
          </w:tcPr>
          <w:p w:rsidR="00EE683A" w:rsidRPr="00C4006B" w:rsidRDefault="00EE683A" w:rsidP="000903BE">
            <w:r w:rsidRPr="0049418A">
              <w:t xml:space="preserve">ГОСТ </w:t>
            </w:r>
            <w:proofErr w:type="gramStart"/>
            <w:r w:rsidRPr="0049418A">
              <w:t>Р</w:t>
            </w:r>
            <w:proofErr w:type="gramEnd"/>
            <w:r w:rsidRPr="0049418A">
              <w:t xml:space="preserve"> 55705-2013. </w:t>
            </w:r>
          </w:p>
        </w:tc>
      </w:tr>
      <w:tr w:rsidR="00EE683A" w:rsidRPr="00C4006B" w:rsidTr="000903BE">
        <w:tc>
          <w:tcPr>
            <w:tcW w:w="425" w:type="dxa"/>
          </w:tcPr>
          <w:p w:rsidR="00EE683A" w:rsidRPr="00C4006B" w:rsidRDefault="00EE683A" w:rsidP="000903BE">
            <w:r>
              <w:t>3</w:t>
            </w:r>
          </w:p>
        </w:tc>
        <w:tc>
          <w:tcPr>
            <w:tcW w:w="3545" w:type="dxa"/>
          </w:tcPr>
          <w:p w:rsidR="00EE683A" w:rsidRPr="00C4006B" w:rsidRDefault="00EE683A" w:rsidP="000903BE">
            <w:proofErr w:type="spellStart"/>
            <w:r w:rsidRPr="00741156">
              <w:t>Шыққан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жылы</w:t>
            </w:r>
            <w:proofErr w:type="spellEnd"/>
          </w:p>
        </w:tc>
        <w:tc>
          <w:tcPr>
            <w:tcW w:w="6379" w:type="dxa"/>
          </w:tcPr>
          <w:p w:rsidR="00EE683A" w:rsidRPr="00C4006B" w:rsidRDefault="00EE683A" w:rsidP="000903BE">
            <w:r>
              <w:t>2021</w:t>
            </w:r>
          </w:p>
        </w:tc>
      </w:tr>
      <w:tr w:rsidR="00EE683A" w:rsidRPr="00C4006B" w:rsidTr="000903BE">
        <w:tc>
          <w:tcPr>
            <w:tcW w:w="425" w:type="dxa"/>
          </w:tcPr>
          <w:p w:rsidR="00EE683A" w:rsidRPr="00C4006B" w:rsidRDefault="00EE683A" w:rsidP="000903BE">
            <w:r>
              <w:t>4</w:t>
            </w:r>
          </w:p>
        </w:tc>
        <w:tc>
          <w:tcPr>
            <w:tcW w:w="3545" w:type="dxa"/>
          </w:tcPr>
          <w:p w:rsidR="00EE683A" w:rsidRPr="00C4006B" w:rsidRDefault="00EE683A" w:rsidP="000903BE">
            <w:proofErr w:type="spellStart"/>
            <w:r w:rsidRPr="00741156">
              <w:t>Кепілді</w:t>
            </w:r>
            <w:proofErr w:type="gramStart"/>
            <w:r w:rsidRPr="00741156">
              <w:t>к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мерз</w:t>
            </w:r>
            <w:proofErr w:type="gramEnd"/>
            <w:r w:rsidRPr="00741156">
              <w:t>імі</w:t>
            </w:r>
            <w:proofErr w:type="spellEnd"/>
            <w:r>
              <w:rPr>
                <w:lang w:val="en-US"/>
              </w:rPr>
              <w:t xml:space="preserve"> </w:t>
            </w:r>
            <w:r w:rsidRPr="00741156">
              <w:t>(</w:t>
            </w:r>
            <w:proofErr w:type="spellStart"/>
            <w:r w:rsidRPr="00741156">
              <w:t>айлар</w:t>
            </w:r>
            <w:proofErr w:type="spellEnd"/>
            <w:r w:rsidRPr="00741156">
              <w:t>)</w:t>
            </w:r>
          </w:p>
        </w:tc>
        <w:tc>
          <w:tcPr>
            <w:tcW w:w="6379" w:type="dxa"/>
          </w:tcPr>
          <w:p w:rsidR="00EE683A" w:rsidRPr="00C4006B" w:rsidRDefault="00EE683A" w:rsidP="000903BE">
            <w:r>
              <w:t xml:space="preserve">12 </w:t>
            </w:r>
            <w:proofErr w:type="gramStart"/>
            <w:r>
              <w:t>ай</w:t>
            </w:r>
            <w:proofErr w:type="gramEnd"/>
          </w:p>
        </w:tc>
      </w:tr>
      <w:tr w:rsidR="00EE683A" w:rsidRPr="00C4006B" w:rsidTr="000903BE">
        <w:tc>
          <w:tcPr>
            <w:tcW w:w="425" w:type="dxa"/>
          </w:tcPr>
          <w:p w:rsidR="00EE683A" w:rsidRDefault="00EE683A" w:rsidP="000903BE">
            <w:r>
              <w:t>5</w:t>
            </w:r>
          </w:p>
        </w:tc>
        <w:tc>
          <w:tcPr>
            <w:tcW w:w="3545" w:type="dxa"/>
          </w:tcPr>
          <w:p w:rsidR="00EE683A" w:rsidRPr="00741156" w:rsidRDefault="00EE683A" w:rsidP="000903BE">
            <w:proofErr w:type="spellStart"/>
            <w:r w:rsidRPr="00741156">
              <w:t>Сатып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алынатын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тауарлардың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қажетті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функционалдық</w:t>
            </w:r>
            <w:proofErr w:type="spellEnd"/>
            <w:r w:rsidRPr="00741156">
              <w:t>,</w:t>
            </w:r>
            <w:r w:rsidRPr="00CF4DC3">
              <w:t xml:space="preserve"> </w:t>
            </w:r>
            <w:proofErr w:type="spellStart"/>
            <w:r w:rsidRPr="00741156">
              <w:t>техникалық</w:t>
            </w:r>
            <w:proofErr w:type="spellEnd"/>
            <w:r w:rsidRPr="00741156">
              <w:t xml:space="preserve">, </w:t>
            </w:r>
            <w:proofErr w:type="spellStart"/>
            <w:r w:rsidRPr="00741156">
              <w:t>сапалық</w:t>
            </w:r>
            <w:proofErr w:type="spellEnd"/>
            <w:r w:rsidRPr="00741156">
              <w:t>,</w:t>
            </w:r>
            <w:r w:rsidRPr="00CF4DC3">
              <w:t xml:space="preserve"> </w:t>
            </w:r>
            <w:proofErr w:type="spellStart"/>
            <w:r w:rsidRPr="00741156">
              <w:t>өнімділігі</w:t>
            </w:r>
            <w:proofErr w:type="spellEnd"/>
            <w:r w:rsidRPr="00741156">
              <w:t xml:space="preserve"> мен </w:t>
            </w:r>
            <w:proofErr w:type="spellStart"/>
            <w:proofErr w:type="gramStart"/>
            <w:r w:rsidRPr="00741156">
              <w:t>бас</w:t>
            </w:r>
            <w:proofErr w:type="gramEnd"/>
            <w:r w:rsidRPr="00741156">
              <w:t>қа</w:t>
            </w:r>
            <w:proofErr w:type="spellEnd"/>
            <w:r w:rsidRPr="00CF4DC3">
              <w:t xml:space="preserve"> </w:t>
            </w:r>
            <w:r w:rsidRPr="00741156">
              <w:t xml:space="preserve">да </w:t>
            </w:r>
            <w:proofErr w:type="spellStart"/>
            <w:r w:rsidRPr="00741156">
              <w:t>сипаттамаларының</w:t>
            </w:r>
            <w:proofErr w:type="spellEnd"/>
          </w:p>
          <w:p w:rsidR="00EE683A" w:rsidRPr="00C4006B" w:rsidRDefault="00EE683A" w:rsidP="000903BE">
            <w:proofErr w:type="spellStart"/>
            <w:r w:rsidRPr="00741156">
              <w:t>сипатталуы</w:t>
            </w:r>
            <w:proofErr w:type="spellEnd"/>
          </w:p>
        </w:tc>
        <w:tc>
          <w:tcPr>
            <w:tcW w:w="6379" w:type="dxa"/>
          </w:tcPr>
          <w:p w:rsidR="00EE683A" w:rsidRDefault="00EE683A" w:rsidP="000903BE">
            <w:proofErr w:type="spellStart"/>
            <w:r>
              <w:t>Жарықдиодты</w:t>
            </w:r>
            <w:proofErr w:type="spellEnd"/>
            <w:r>
              <w:t xml:space="preserve"> </w:t>
            </w:r>
            <w:proofErr w:type="spellStart"/>
            <w:r>
              <w:t>шам</w:t>
            </w:r>
            <w:proofErr w:type="spellEnd"/>
            <w:r>
              <w:t xml:space="preserve"> 50 Вт, </w:t>
            </w:r>
            <w:proofErr w:type="spellStart"/>
            <w:r>
              <w:t>өлшемдері</w:t>
            </w:r>
            <w:proofErr w:type="spellEnd"/>
            <w:r>
              <w:t xml:space="preserve">: </w:t>
            </w:r>
            <w:proofErr w:type="spellStart"/>
            <w:r>
              <w:t>ұзындығы</w:t>
            </w:r>
            <w:proofErr w:type="spellEnd"/>
            <w:r>
              <w:t xml:space="preserve"> 900 мм кем </w:t>
            </w:r>
            <w:proofErr w:type="spellStart"/>
            <w:r>
              <w:t>емес</w:t>
            </w:r>
            <w:proofErr w:type="spellEnd"/>
            <w:r>
              <w:t xml:space="preserve"> 1000 мм </w:t>
            </w:r>
            <w:proofErr w:type="spellStart"/>
            <w:r>
              <w:t>артық</w:t>
            </w:r>
            <w:proofErr w:type="spellEnd"/>
            <w:r>
              <w:t xml:space="preserve"> </w:t>
            </w:r>
            <w:proofErr w:type="spellStart"/>
            <w:r>
              <w:t>емес</w:t>
            </w:r>
            <w:proofErr w:type="spellEnd"/>
            <w:r>
              <w:t xml:space="preserve">, </w:t>
            </w:r>
            <w:proofErr w:type="spellStart"/>
            <w:r>
              <w:t>ені</w:t>
            </w:r>
            <w:proofErr w:type="spellEnd"/>
            <w:r>
              <w:t xml:space="preserve"> 75 мм кем </w:t>
            </w:r>
            <w:proofErr w:type="spellStart"/>
            <w:r>
              <w:t>емес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80 мм </w:t>
            </w:r>
            <w:proofErr w:type="spellStart"/>
            <w:r>
              <w:t>артық</w:t>
            </w:r>
            <w:proofErr w:type="spellEnd"/>
            <w:r>
              <w:t xml:space="preserve"> </w:t>
            </w:r>
            <w:proofErr w:type="spellStart"/>
            <w:r>
              <w:t>емес</w:t>
            </w:r>
            <w:proofErr w:type="spellEnd"/>
            <w:r>
              <w:t xml:space="preserve"> </w:t>
            </w:r>
            <w:proofErr w:type="spellStart"/>
            <w:r>
              <w:t>биіктігі</w:t>
            </w:r>
            <w:proofErr w:type="spellEnd"/>
            <w:r>
              <w:t xml:space="preserve"> 85 мм кем </w:t>
            </w:r>
            <w:proofErr w:type="spellStart"/>
            <w:r>
              <w:t>емес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90 мм </w:t>
            </w:r>
            <w:proofErr w:type="spellStart"/>
            <w:r>
              <w:t>артық</w:t>
            </w:r>
            <w:proofErr w:type="spellEnd"/>
            <w:r>
              <w:t xml:space="preserve"> </w:t>
            </w:r>
            <w:proofErr w:type="spellStart"/>
            <w:r>
              <w:t>емес</w:t>
            </w:r>
            <w:proofErr w:type="spellEnd"/>
          </w:p>
          <w:p w:rsidR="00EE683A" w:rsidRDefault="00EE683A" w:rsidP="000903BE">
            <w:proofErr w:type="spellStart"/>
            <w:r>
              <w:t>Жарық</w:t>
            </w:r>
            <w:proofErr w:type="spellEnd"/>
            <w:r>
              <w:t xml:space="preserve"> </w:t>
            </w:r>
            <w:proofErr w:type="spellStart"/>
            <w:r>
              <w:t>ағыны</w:t>
            </w:r>
            <w:proofErr w:type="spellEnd"/>
            <w:r>
              <w:t xml:space="preserve"> </w:t>
            </w:r>
            <w:proofErr w:type="spellStart"/>
            <w:r>
              <w:t>түс</w:t>
            </w:r>
            <w:proofErr w:type="spellEnd"/>
            <w:r>
              <w:t xml:space="preserve"> </w:t>
            </w:r>
            <w:proofErr w:type="spellStart"/>
            <w:r>
              <w:t>температурасы</w:t>
            </w:r>
            <w:proofErr w:type="spellEnd"/>
            <w:r>
              <w:t xml:space="preserve"> 4000-5000</w:t>
            </w:r>
            <w:proofErr w:type="gramStart"/>
            <w:r>
              <w:t xml:space="preserve"> К</w:t>
            </w:r>
            <w:proofErr w:type="gramEnd"/>
            <w:r>
              <w:t xml:space="preserve"> </w:t>
            </w:r>
            <w:proofErr w:type="spellStart"/>
            <w:r>
              <w:t>кезінде</w:t>
            </w:r>
            <w:proofErr w:type="spellEnd"/>
            <w:r>
              <w:t xml:space="preserve"> 6250 Лм </w:t>
            </w:r>
            <w:proofErr w:type="spellStart"/>
            <w:r>
              <w:t>жоғалтуды</w:t>
            </w:r>
            <w:proofErr w:type="spellEnd"/>
            <w:r>
              <w:t xml:space="preserve"> </w:t>
            </w:r>
            <w:proofErr w:type="spellStart"/>
            <w:r>
              <w:t>есепке</w:t>
            </w:r>
            <w:proofErr w:type="spellEnd"/>
            <w:r>
              <w:t xml:space="preserve"> </w:t>
            </w:r>
            <w:proofErr w:type="spellStart"/>
            <w:r>
              <w:t>алмағанда</w:t>
            </w:r>
            <w:proofErr w:type="spellEnd"/>
            <w:r>
              <w:t xml:space="preserve">, </w:t>
            </w:r>
            <w:proofErr w:type="spellStart"/>
            <w:r>
              <w:t>қорғау</w:t>
            </w:r>
            <w:proofErr w:type="spellEnd"/>
            <w:r>
              <w:t xml:space="preserve"> </w:t>
            </w:r>
            <w:proofErr w:type="spellStart"/>
            <w:r>
              <w:t>дәрежесі</w:t>
            </w:r>
            <w:proofErr w:type="spellEnd"/>
            <w:r>
              <w:t xml:space="preserve"> </w:t>
            </w:r>
            <w:proofErr w:type="spellStart"/>
            <w:r>
              <w:t>кемінде</w:t>
            </w:r>
            <w:proofErr w:type="spellEnd"/>
            <w:r>
              <w:t xml:space="preserve"> IP67, </w:t>
            </w:r>
            <w:proofErr w:type="spellStart"/>
            <w:r>
              <w:t>жұмыс</w:t>
            </w:r>
            <w:proofErr w:type="spellEnd"/>
            <w:r>
              <w:t xml:space="preserve"> ресурсы </w:t>
            </w:r>
            <w:proofErr w:type="spellStart"/>
            <w:r>
              <w:t>кемінде</w:t>
            </w:r>
            <w:proofErr w:type="spellEnd"/>
            <w:r>
              <w:t xml:space="preserve"> 100 000 </w:t>
            </w:r>
            <w:proofErr w:type="spellStart"/>
            <w:r>
              <w:t>сағат</w:t>
            </w:r>
            <w:proofErr w:type="spellEnd"/>
            <w:r>
              <w:t xml:space="preserve"> </w:t>
            </w:r>
            <w:proofErr w:type="spellStart"/>
            <w:r>
              <w:t>жарық</w:t>
            </w:r>
            <w:proofErr w:type="spellEnd"/>
            <w:r>
              <w:t xml:space="preserve"> </w:t>
            </w:r>
            <w:proofErr w:type="spellStart"/>
            <w:r>
              <w:t>диодтары</w:t>
            </w:r>
            <w:proofErr w:type="spellEnd"/>
            <w:r>
              <w:t xml:space="preserve">. Корпус </w:t>
            </w:r>
            <w:proofErr w:type="spellStart"/>
            <w:r>
              <w:t>анодталған</w:t>
            </w:r>
            <w:proofErr w:type="spellEnd"/>
            <w:r>
              <w:t xml:space="preserve"> алюминий</w:t>
            </w:r>
          </w:p>
          <w:p w:rsidR="00EE683A" w:rsidRPr="00C4006B" w:rsidRDefault="00EE683A" w:rsidP="000903BE">
            <w:proofErr w:type="spellStart"/>
            <w:proofErr w:type="gramStart"/>
            <w:r>
              <w:t>Табиғи</w:t>
            </w:r>
            <w:proofErr w:type="spellEnd"/>
            <w:r>
              <w:t xml:space="preserve"> </w:t>
            </w:r>
            <w:proofErr w:type="spellStart"/>
            <w:r>
              <w:t>күн</w:t>
            </w:r>
            <w:proofErr w:type="spellEnd"/>
            <w:r>
              <w:t xml:space="preserve"> </w:t>
            </w:r>
            <w:proofErr w:type="spellStart"/>
            <w:r>
              <w:t>сәулесіне</w:t>
            </w:r>
            <w:proofErr w:type="spellEnd"/>
            <w:r>
              <w:t xml:space="preserve"> </w:t>
            </w:r>
            <w:proofErr w:type="spellStart"/>
            <w:r>
              <w:t>мүмкіндігінше</w:t>
            </w:r>
            <w:proofErr w:type="spellEnd"/>
            <w:r>
              <w:t xml:space="preserve"> </w:t>
            </w:r>
            <w:proofErr w:type="spellStart"/>
            <w:r>
              <w:t>жақын</w:t>
            </w:r>
            <w:proofErr w:type="spellEnd"/>
            <w:r>
              <w:t xml:space="preserve"> </w:t>
            </w:r>
            <w:proofErr w:type="spellStart"/>
            <w:r>
              <w:t>сәуле</w:t>
            </w:r>
            <w:proofErr w:type="spellEnd"/>
            <w:r>
              <w:t xml:space="preserve"> </w:t>
            </w:r>
            <w:proofErr w:type="spellStart"/>
            <w:r>
              <w:t>шығаратын</w:t>
            </w:r>
            <w:proofErr w:type="spellEnd"/>
            <w:r>
              <w:t xml:space="preserve"> </w:t>
            </w:r>
            <w:proofErr w:type="spellStart"/>
            <w:r>
              <w:t>спектрдің</w:t>
            </w:r>
            <w:proofErr w:type="spellEnd"/>
            <w:r>
              <w:t xml:space="preserve"> </w:t>
            </w:r>
            <w:proofErr w:type="spellStart"/>
            <w:r>
              <w:t>арқасында</w:t>
            </w:r>
            <w:proofErr w:type="spellEnd"/>
            <w:r>
              <w:t xml:space="preserve"> </w:t>
            </w:r>
            <w:proofErr w:type="spellStart"/>
            <w:r>
              <w:t>жоғары</w:t>
            </w:r>
            <w:proofErr w:type="spellEnd"/>
            <w:r>
              <w:t xml:space="preserve"> </w:t>
            </w:r>
            <w:proofErr w:type="spellStart"/>
            <w:r>
              <w:t>сапалы</w:t>
            </w:r>
            <w:proofErr w:type="spellEnd"/>
            <w:r>
              <w:t xml:space="preserve"> </w:t>
            </w:r>
            <w:proofErr w:type="spellStart"/>
            <w:r>
              <w:t>жарықтандыруды</w:t>
            </w:r>
            <w:proofErr w:type="spellEnd"/>
            <w:r>
              <w:t xml:space="preserve"> </w:t>
            </w:r>
            <w:proofErr w:type="spellStart"/>
            <w:r>
              <w:t>қамтамасыз</w:t>
            </w:r>
            <w:proofErr w:type="spellEnd"/>
            <w:r>
              <w:t xml:space="preserve"> </w:t>
            </w:r>
            <w:proofErr w:type="spellStart"/>
            <w:r>
              <w:t>етеді</w:t>
            </w:r>
            <w:proofErr w:type="spellEnd"/>
            <w:r>
              <w:t xml:space="preserve">, </w:t>
            </w:r>
            <w:proofErr w:type="spellStart"/>
            <w:r>
              <w:t>сонымен</w:t>
            </w:r>
            <w:proofErr w:type="spellEnd"/>
            <w:r>
              <w:t xml:space="preserve"> </w:t>
            </w:r>
            <w:proofErr w:type="spellStart"/>
            <w:r>
              <w:t>қатар</w:t>
            </w:r>
            <w:proofErr w:type="spellEnd"/>
            <w:r>
              <w:t xml:space="preserve"> </w:t>
            </w:r>
            <w:proofErr w:type="spellStart"/>
            <w:r>
              <w:t>жылтылдау</w:t>
            </w:r>
            <w:proofErr w:type="spellEnd"/>
            <w:r>
              <w:t xml:space="preserve"> мен </w:t>
            </w:r>
            <w:proofErr w:type="spellStart"/>
            <w:r>
              <w:t>пульсацияның</w:t>
            </w:r>
            <w:proofErr w:type="spellEnd"/>
            <w:r>
              <w:t xml:space="preserve"> </w:t>
            </w:r>
            <w:proofErr w:type="spellStart"/>
            <w:r>
              <w:t>әсері</w:t>
            </w:r>
            <w:proofErr w:type="spellEnd"/>
            <w:r>
              <w:t xml:space="preserve"> </w:t>
            </w:r>
            <w:proofErr w:type="spellStart"/>
            <w:r>
              <w:t>жоқ</w:t>
            </w:r>
            <w:proofErr w:type="spellEnd"/>
            <w:r>
              <w:t xml:space="preserve">. </w:t>
            </w:r>
            <w:proofErr w:type="spellStart"/>
            <w:r>
              <w:t>Адамдардың</w:t>
            </w:r>
            <w:proofErr w:type="spellEnd"/>
            <w:r>
              <w:t xml:space="preserve"> </w:t>
            </w:r>
            <w:proofErr w:type="spellStart"/>
            <w:r>
              <w:t>көру</w:t>
            </w:r>
            <w:proofErr w:type="spellEnd"/>
            <w:r>
              <w:t xml:space="preserve"> </w:t>
            </w:r>
            <w:proofErr w:type="spellStart"/>
            <w:r>
              <w:t>қабілетін</w:t>
            </w:r>
            <w:proofErr w:type="spellEnd"/>
            <w:r>
              <w:t xml:space="preserve"> </w:t>
            </w:r>
            <w:proofErr w:type="spellStart"/>
            <w:r>
              <w:t>төмендетеді</w:t>
            </w:r>
            <w:proofErr w:type="spellEnd"/>
            <w:r>
              <w:t xml:space="preserve">, </w:t>
            </w:r>
            <w:proofErr w:type="spellStart"/>
            <w:r>
              <w:t>электр</w:t>
            </w:r>
            <w:proofErr w:type="spellEnd"/>
            <w:r>
              <w:t xml:space="preserve"> </w:t>
            </w:r>
            <w:proofErr w:type="spellStart"/>
            <w:r>
              <w:t>қуатын</w:t>
            </w:r>
            <w:proofErr w:type="spellEnd"/>
            <w:r>
              <w:t xml:space="preserve"> аз </w:t>
            </w:r>
            <w:proofErr w:type="spellStart"/>
            <w:r>
              <w:t>пайдаланады</w:t>
            </w:r>
            <w:proofErr w:type="spellEnd"/>
            <w:r>
              <w:t xml:space="preserve">, </w:t>
            </w:r>
            <w:proofErr w:type="spellStart"/>
            <w:r>
              <w:t>сервистік</w:t>
            </w:r>
            <w:proofErr w:type="spellEnd"/>
            <w:r>
              <w:t xml:space="preserve"> </w:t>
            </w:r>
            <w:proofErr w:type="spellStart"/>
            <w:r>
              <w:t>қызмет</w:t>
            </w:r>
            <w:proofErr w:type="spellEnd"/>
            <w:r>
              <w:t xml:space="preserve"> </w:t>
            </w:r>
            <w:proofErr w:type="spellStart"/>
            <w:r>
              <w:t>көрсетуді</w:t>
            </w:r>
            <w:proofErr w:type="spellEnd"/>
            <w:r>
              <w:t xml:space="preserve"> </w:t>
            </w:r>
            <w:proofErr w:type="spellStart"/>
            <w:r>
              <w:t>талап</w:t>
            </w:r>
            <w:proofErr w:type="spellEnd"/>
            <w:r>
              <w:t xml:space="preserve"> </w:t>
            </w:r>
            <w:proofErr w:type="spellStart"/>
            <w:r>
              <w:t>етпейді</w:t>
            </w:r>
            <w:proofErr w:type="spellEnd"/>
            <w:r>
              <w:t xml:space="preserve">. </w:t>
            </w:r>
            <w:proofErr w:type="spellStart"/>
            <w:r>
              <w:t>Тауар</w:t>
            </w:r>
            <w:proofErr w:type="spellEnd"/>
            <w:r>
              <w:t xml:space="preserve"> "</w:t>
            </w:r>
            <w:proofErr w:type="spellStart"/>
            <w:r>
              <w:t>төмен</w:t>
            </w:r>
            <w:proofErr w:type="spellEnd"/>
            <w:r>
              <w:t xml:space="preserve"> </w:t>
            </w:r>
            <w:proofErr w:type="spellStart"/>
            <w:r>
              <w:t>вольтты</w:t>
            </w:r>
            <w:proofErr w:type="spellEnd"/>
            <w:r>
              <w:t xml:space="preserve"> </w:t>
            </w:r>
            <w:proofErr w:type="spellStart"/>
            <w:r>
              <w:t>жабдықтарды</w:t>
            </w:r>
            <w:proofErr w:type="gramEnd"/>
            <w:r>
              <w:t>ң</w:t>
            </w:r>
            <w:proofErr w:type="spellEnd"/>
            <w:r>
              <w:t xml:space="preserve"> </w:t>
            </w:r>
            <w:proofErr w:type="spellStart"/>
            <w:r>
              <w:t>қауіпсіздігі</w:t>
            </w:r>
            <w:proofErr w:type="spellEnd"/>
            <w:r>
              <w:t xml:space="preserve"> туралы"004/2011 КО </w:t>
            </w:r>
            <w:proofErr w:type="gramStart"/>
            <w:r>
              <w:t>ТР</w:t>
            </w:r>
            <w:proofErr w:type="gramEnd"/>
            <w:r>
              <w:t xml:space="preserve"> </w:t>
            </w:r>
            <w:proofErr w:type="spellStart"/>
            <w:r>
              <w:t>талаптарына</w:t>
            </w:r>
            <w:proofErr w:type="spellEnd"/>
            <w:r>
              <w:t xml:space="preserve"> </w:t>
            </w:r>
            <w:proofErr w:type="spellStart"/>
            <w:r>
              <w:t>сәйкес</w:t>
            </w:r>
            <w:proofErr w:type="spellEnd"/>
            <w:r>
              <w:t xml:space="preserve"> </w:t>
            </w:r>
            <w:proofErr w:type="spellStart"/>
            <w:r>
              <w:t>келуі</w:t>
            </w:r>
            <w:proofErr w:type="spellEnd"/>
            <w:r>
              <w:t xml:space="preserve"> </w:t>
            </w:r>
            <w:proofErr w:type="spellStart"/>
            <w:r>
              <w:t>тиіс</w:t>
            </w:r>
            <w:proofErr w:type="spellEnd"/>
            <w:r>
              <w:t>.</w:t>
            </w:r>
          </w:p>
        </w:tc>
      </w:tr>
      <w:tr w:rsidR="00EE683A" w:rsidRPr="00C4006B" w:rsidTr="000903BE">
        <w:tc>
          <w:tcPr>
            <w:tcW w:w="425" w:type="dxa"/>
          </w:tcPr>
          <w:p w:rsidR="00EE683A" w:rsidRDefault="00EE683A" w:rsidP="000903BE">
            <w:r>
              <w:t>6</w:t>
            </w:r>
          </w:p>
        </w:tc>
        <w:tc>
          <w:tcPr>
            <w:tcW w:w="3545" w:type="dxa"/>
          </w:tcPr>
          <w:p w:rsidR="00EE683A" w:rsidRPr="00741156" w:rsidRDefault="00EE683A" w:rsidP="000903BE">
            <w:proofErr w:type="spellStart"/>
            <w:proofErr w:type="gramStart"/>
            <w:r w:rsidRPr="00741156">
              <w:t>Байланысты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қызметтер</w:t>
            </w:r>
            <w:proofErr w:type="spellEnd"/>
            <w:r w:rsidRPr="00741156">
              <w:t xml:space="preserve"> (</w:t>
            </w:r>
            <w:proofErr w:type="spellStart"/>
            <w:r w:rsidRPr="00741156">
              <w:t>қажет</w:t>
            </w:r>
            <w:proofErr w:type="spellEnd"/>
            <w:proofErr w:type="gramEnd"/>
          </w:p>
          <w:p w:rsidR="00EE683A" w:rsidRPr="00741156" w:rsidRDefault="00EE683A" w:rsidP="000903BE">
            <w:proofErr w:type="spellStart"/>
            <w:r w:rsidRPr="00741156">
              <w:t>болған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жағдайда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көрсетіледі</w:t>
            </w:r>
            <w:proofErr w:type="spellEnd"/>
            <w:r w:rsidRPr="00741156">
              <w:t>)</w:t>
            </w:r>
          </w:p>
          <w:p w:rsidR="00EE683A" w:rsidRPr="00C4006B" w:rsidRDefault="00EE683A" w:rsidP="000903BE">
            <w:r w:rsidRPr="00741156">
              <w:t>(</w:t>
            </w:r>
            <w:proofErr w:type="spellStart"/>
            <w:r w:rsidRPr="00741156">
              <w:t>монтаждау</w:t>
            </w:r>
            <w:proofErr w:type="spellEnd"/>
            <w:r w:rsidRPr="00741156">
              <w:t xml:space="preserve">, </w:t>
            </w:r>
            <w:proofErr w:type="spellStart"/>
            <w:r w:rsidRPr="00741156">
              <w:t>іске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қосу</w:t>
            </w:r>
            <w:proofErr w:type="spellEnd"/>
            <w:r w:rsidRPr="00741156">
              <w:t>,</w:t>
            </w:r>
            <w:r w:rsidRPr="00CF4DC3">
              <w:t xml:space="preserve"> </w:t>
            </w:r>
            <w:proofErr w:type="spellStart"/>
            <w:r w:rsidRPr="00741156">
              <w:t>дайындау</w:t>
            </w:r>
            <w:proofErr w:type="spellEnd"/>
            <w:r w:rsidRPr="00741156">
              <w:t xml:space="preserve">, </w:t>
            </w:r>
            <w:proofErr w:type="spellStart"/>
            <w:r w:rsidRPr="00741156">
              <w:t>тексеру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және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тауарларды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сынау</w:t>
            </w:r>
            <w:proofErr w:type="spellEnd"/>
            <w:r w:rsidRPr="00741156">
              <w:t>)</w:t>
            </w:r>
          </w:p>
        </w:tc>
        <w:tc>
          <w:tcPr>
            <w:tcW w:w="6379" w:type="dxa"/>
          </w:tcPr>
          <w:p w:rsidR="00EE683A" w:rsidRPr="00C4006B" w:rsidRDefault="00EE683A" w:rsidP="000903BE"/>
        </w:tc>
      </w:tr>
      <w:tr w:rsidR="00EE683A" w:rsidRPr="00C4006B" w:rsidTr="000903BE">
        <w:tc>
          <w:tcPr>
            <w:tcW w:w="425" w:type="dxa"/>
          </w:tcPr>
          <w:p w:rsidR="00EE683A" w:rsidRDefault="00EE683A" w:rsidP="000903BE">
            <w:r>
              <w:t>7</w:t>
            </w:r>
          </w:p>
        </w:tc>
        <w:tc>
          <w:tcPr>
            <w:tcW w:w="3545" w:type="dxa"/>
          </w:tcPr>
          <w:p w:rsidR="00EE683A" w:rsidRPr="00741156" w:rsidRDefault="00EE683A" w:rsidP="000903BE">
            <w:proofErr w:type="spellStart"/>
            <w:r w:rsidRPr="00741156">
              <w:t>Орындаушы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жеңімпаз</w:t>
            </w:r>
            <w:proofErr w:type="spellEnd"/>
            <w:r w:rsidRPr="00CF4DC3">
              <w:t xml:space="preserve"> </w:t>
            </w:r>
            <w:proofErr w:type="spellStart"/>
            <w:proofErr w:type="gramStart"/>
            <w:r w:rsidRPr="00741156">
              <w:t>деп</w:t>
            </w:r>
            <w:proofErr w:type="spellEnd"/>
            <w:proofErr w:type="gramEnd"/>
            <w:r w:rsidRPr="00741156">
              <w:t xml:space="preserve"> </w:t>
            </w:r>
            <w:proofErr w:type="spellStart"/>
            <w:r w:rsidRPr="00741156">
              <w:t>анықталған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жағдайда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орындаушыға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қойылатын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қосымша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талаптар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және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онымен</w:t>
            </w:r>
            <w:proofErr w:type="spellEnd"/>
          </w:p>
          <w:p w:rsidR="00EE683A" w:rsidRPr="00741156" w:rsidRDefault="00EE683A" w:rsidP="000903BE">
            <w:proofErr w:type="spellStart"/>
            <w:proofErr w:type="gramStart"/>
            <w:r w:rsidRPr="00741156">
              <w:t>мемлекеттік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сатып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алу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туралы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шарт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жасасу</w:t>
            </w:r>
            <w:proofErr w:type="spellEnd"/>
            <w:r w:rsidRPr="00741156">
              <w:t xml:space="preserve"> (</w:t>
            </w:r>
            <w:proofErr w:type="spellStart"/>
            <w:r w:rsidRPr="00741156">
              <w:t>қажет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болған</w:t>
            </w:r>
            <w:proofErr w:type="spellEnd"/>
            <w:proofErr w:type="gramEnd"/>
          </w:p>
          <w:p w:rsidR="00EE683A" w:rsidRPr="00741156" w:rsidRDefault="00EE683A" w:rsidP="000903BE">
            <w:proofErr w:type="spellStart"/>
            <w:r w:rsidRPr="00741156">
              <w:t>жағдайда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көрсетіледі</w:t>
            </w:r>
            <w:proofErr w:type="spellEnd"/>
            <w:proofErr w:type="gramStart"/>
            <w:r w:rsidRPr="00741156">
              <w:t>)(</w:t>
            </w:r>
            <w:proofErr w:type="spellStart"/>
            <w:proofErr w:type="gramEnd"/>
            <w:r w:rsidRPr="00741156">
              <w:t>Әлеуетті</w:t>
            </w:r>
            <w:proofErr w:type="spellEnd"/>
          </w:p>
          <w:p w:rsidR="00EE683A" w:rsidRPr="00741156" w:rsidRDefault="00EE683A" w:rsidP="000903BE">
            <w:proofErr w:type="spellStart"/>
            <w:r w:rsidRPr="00741156">
              <w:t>өні</w:t>
            </w:r>
            <w:proofErr w:type="gramStart"/>
            <w:r w:rsidRPr="00741156">
              <w:t>м</w:t>
            </w:r>
            <w:proofErr w:type="spellEnd"/>
            <w:proofErr w:type="gramEnd"/>
            <w:r w:rsidRPr="00741156">
              <w:t xml:space="preserve"> </w:t>
            </w:r>
            <w:proofErr w:type="spellStart"/>
            <w:r w:rsidRPr="00741156">
              <w:t>берушіні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көрсетілген</w:t>
            </w:r>
            <w:proofErr w:type="spellEnd"/>
          </w:p>
          <w:p w:rsidR="00EE683A" w:rsidRPr="00741156" w:rsidRDefault="00EE683A" w:rsidP="000903BE">
            <w:proofErr w:type="spellStart"/>
            <w:proofErr w:type="gramStart"/>
            <w:r w:rsidRPr="00741156">
              <w:t>м</w:t>
            </w:r>
            <w:proofErr w:type="gramEnd"/>
            <w:r w:rsidRPr="00741156">
              <w:t>әліметтерді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көрсетпегені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немесе</w:t>
            </w:r>
            <w:proofErr w:type="spellEnd"/>
          </w:p>
          <w:p w:rsidR="00EE683A" w:rsidRPr="00741156" w:rsidRDefault="00EE683A" w:rsidP="000903BE">
            <w:proofErr w:type="spellStart"/>
            <w:r w:rsidRPr="00741156">
              <w:t>бермегені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үшін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қ</w:t>
            </w:r>
            <w:proofErr w:type="gramStart"/>
            <w:r w:rsidRPr="00741156">
              <w:t>абылдамау</w:t>
            </w:r>
            <w:proofErr w:type="gramEnd"/>
            <w:r w:rsidRPr="00741156">
              <w:t>ға</w:t>
            </w:r>
            <w:proofErr w:type="spellEnd"/>
            <w:r w:rsidRPr="00741156">
              <w:t xml:space="preserve"> </w:t>
            </w:r>
            <w:proofErr w:type="spellStart"/>
            <w:r w:rsidRPr="00741156">
              <w:lastRenderedPageBreak/>
              <w:t>жол</w:t>
            </w:r>
            <w:proofErr w:type="spellEnd"/>
          </w:p>
          <w:p w:rsidR="00EE683A" w:rsidRPr="00C4006B" w:rsidRDefault="00EE683A" w:rsidP="000903BE">
            <w:proofErr w:type="spellStart"/>
            <w:r w:rsidRPr="00741156">
              <w:t>берілмейді</w:t>
            </w:r>
            <w:proofErr w:type="spellEnd"/>
          </w:p>
        </w:tc>
        <w:tc>
          <w:tcPr>
            <w:tcW w:w="6379" w:type="dxa"/>
          </w:tcPr>
          <w:p w:rsidR="00EE683A" w:rsidRPr="00C4006B" w:rsidRDefault="00EE683A" w:rsidP="000903BE"/>
        </w:tc>
      </w:tr>
    </w:tbl>
    <w:p w:rsidR="00BC0107" w:rsidRDefault="00BC0107"/>
    <w:sectPr w:rsidR="00BC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3A"/>
    <w:rsid w:val="00BC0107"/>
    <w:rsid w:val="00E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3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3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>HP Inc.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2021-11-26T09:56:00Z</dcterms:created>
  <dcterms:modified xsi:type="dcterms:W3CDTF">2021-11-26T09:56:00Z</dcterms:modified>
</cp:coreProperties>
</file>