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681A03">
        <w:rPr>
          <w:b/>
          <w:sz w:val="22"/>
          <w:szCs w:val="22"/>
        </w:rPr>
        <w:t>ТЕХНИЧЕСКАЯ СПЕЦИФИКАЦИЯ</w:t>
      </w:r>
    </w:p>
    <w:p w:rsidR="000B77F2" w:rsidRPr="00681A03" w:rsidRDefault="00C147E6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закупаемой У</w:t>
      </w:r>
      <w:r w:rsidR="000B77F2">
        <w:rPr>
          <w:b/>
          <w:sz w:val="22"/>
          <w:szCs w:val="22"/>
        </w:rPr>
        <w:t>слуги</w:t>
      </w:r>
    </w:p>
    <w:p w:rsidR="000B77F2" w:rsidRPr="00D95FFC" w:rsidRDefault="00D95FFC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95FFC">
        <w:rPr>
          <w:b/>
          <w:bCs/>
          <w:lang w:val="kk-KZ"/>
        </w:rPr>
        <w:t>«</w:t>
      </w:r>
      <w:r w:rsidR="00FF7A5D">
        <w:rPr>
          <w:b/>
          <w:bCs/>
        </w:rPr>
        <w:t>Услуга по очистке системы воздуховодов</w:t>
      </w:r>
      <w:r w:rsidRPr="00D95FFC">
        <w:rPr>
          <w:b/>
          <w:bCs/>
          <w:lang w:val="kk-KZ"/>
        </w:rPr>
        <w:t>»</w:t>
      </w:r>
    </w:p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D95FFC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Требования</w:t>
            </w:r>
          </w:p>
        </w:tc>
      </w:tr>
      <w:tr w:rsidR="000B77F2" w:rsidRPr="00AB5A6B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sz w:val="22"/>
                <w:szCs w:val="22"/>
                <w:lang w:val="kk-KZ" w:eastAsia="en-US"/>
              </w:rPr>
              <w:t>Наименование услуги</w:t>
            </w:r>
          </w:p>
        </w:tc>
        <w:tc>
          <w:tcPr>
            <w:tcW w:w="6379" w:type="dxa"/>
            <w:shd w:val="clear" w:color="auto" w:fill="auto"/>
          </w:tcPr>
          <w:p w:rsidR="000B77F2" w:rsidRPr="00871DBA" w:rsidRDefault="00FF7A5D" w:rsidP="00AB5A6B">
            <w:pPr>
              <w:spacing w:line="276" w:lineRule="auto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FF7A5D">
              <w:rPr>
                <w:bCs/>
                <w:sz w:val="22"/>
                <w:szCs w:val="22"/>
              </w:rPr>
              <w:t>Услуга по очистке системы воздуховодов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D95FFC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D278C">
              <w:rPr>
                <w:rFonts w:eastAsia="Calibri"/>
                <w:color w:val="auto"/>
                <w:sz w:val="22"/>
                <w:szCs w:val="22"/>
                <w:lang w:eastAsia="en-US"/>
              </w:rPr>
              <w:t>Описание требуемых характеристик, параметров и иных исходных данных</w:t>
            </w:r>
          </w:p>
        </w:tc>
        <w:tc>
          <w:tcPr>
            <w:tcW w:w="6379" w:type="dxa"/>
            <w:shd w:val="clear" w:color="auto" w:fill="auto"/>
          </w:tcPr>
          <w:p w:rsidR="00FF7A5D" w:rsidRDefault="00FF7A5D" w:rsidP="00FF7A5D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Общая длина воздуховодов – </w:t>
            </w:r>
            <w:r w:rsidRPr="009A40CA">
              <w:rPr>
                <w:rFonts w:eastAsia="Calibri"/>
                <w:color w:val="auto"/>
                <w:sz w:val="22"/>
                <w:szCs w:val="22"/>
                <w:lang w:eastAsia="en-US"/>
              </w:rPr>
              <w:t>8 110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FF7A5D" w:rsidRDefault="00FF7A5D" w:rsidP="00FF7A5D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Ширина короба воздуховода не менее – 150/500 мм.</w:t>
            </w:r>
          </w:p>
          <w:p w:rsidR="00FF7A5D" w:rsidRDefault="00FF7A5D" w:rsidP="00FF7A5D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Высота короба воздуховода не менее – 100/700 мм.</w:t>
            </w:r>
          </w:p>
          <w:p w:rsidR="00FF7A5D" w:rsidRDefault="00FF7A5D" w:rsidP="00FF7A5D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Материал воздуховодов металлическая сталь, толщина не менее – 3 мм.</w:t>
            </w:r>
          </w:p>
          <w:p w:rsidR="00FF7A5D" w:rsidRDefault="00FF7A5D" w:rsidP="00FF7A5D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Длина воздуховодов приточно вытяжной вентиляции по этажам:</w:t>
            </w:r>
          </w:p>
          <w:p w:rsidR="00FF7A5D" w:rsidRPr="009A40CA" w:rsidRDefault="00FF7A5D" w:rsidP="00FF7A5D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0 этаж(паркинг) – приток 534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485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F7A5D" w:rsidRPr="009A40CA" w:rsidRDefault="00FF7A5D" w:rsidP="00FF7A5D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 этаж – приток 1124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521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F7A5D" w:rsidRPr="009A40CA" w:rsidRDefault="00FF7A5D" w:rsidP="00FF7A5D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2 этаж – приток 764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668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F7A5D" w:rsidRPr="009A40CA" w:rsidRDefault="00FF7A5D" w:rsidP="00FF7A5D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3 этаж – приток 849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557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F7A5D" w:rsidRPr="009A40CA" w:rsidRDefault="00FF7A5D" w:rsidP="00FF7A5D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4 этаж – приток 162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150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F7A5D" w:rsidRPr="009A40CA" w:rsidRDefault="00FF7A5D" w:rsidP="00FF7A5D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5 этаж – приток 70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28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F7A5D" w:rsidRPr="009A40CA" w:rsidRDefault="00FF7A5D" w:rsidP="00FF7A5D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6 этаж – приток 81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28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F7A5D" w:rsidRPr="009A40CA" w:rsidRDefault="00FF7A5D" w:rsidP="00FF7A5D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7 этаж – приток 54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51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F7A5D" w:rsidRPr="009A40CA" w:rsidRDefault="00FF7A5D" w:rsidP="00FF7A5D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8 этаж – приток 76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34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F7A5D" w:rsidRPr="009A40CA" w:rsidRDefault="00FF7A5D" w:rsidP="00FF7A5D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9 этаж – приток 65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71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F7A5D" w:rsidRPr="009A40CA" w:rsidRDefault="00FF7A5D" w:rsidP="00FF7A5D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10 этаж – приток 119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53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F7A5D" w:rsidRPr="009A40CA" w:rsidRDefault="00FF7A5D" w:rsidP="00FF7A5D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11 этаж – приток 44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38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F7A5D" w:rsidRPr="009A40CA" w:rsidRDefault="00FF7A5D" w:rsidP="00FF7A5D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12 этаж – приток 76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49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F7A5D" w:rsidRPr="009A40CA" w:rsidRDefault="00FF7A5D" w:rsidP="00FF7A5D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13 этаж – приток 77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41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F7A5D" w:rsidRPr="009A40CA" w:rsidRDefault="00FF7A5D" w:rsidP="00FF7A5D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14 этаж – приток 92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58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F7A5D" w:rsidRPr="009A40CA" w:rsidRDefault="00FF7A5D" w:rsidP="00FF7A5D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15 этаж – приток 72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выятжка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41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F7A5D" w:rsidRPr="009A40CA" w:rsidRDefault="00FF7A5D" w:rsidP="00FF7A5D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16 этаж – приток 83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28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F7A5D" w:rsidRPr="009A40CA" w:rsidRDefault="00FF7A5D" w:rsidP="00FF7A5D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17 этаж – приток 56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39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F7A5D" w:rsidRPr="009A40CA" w:rsidRDefault="00FF7A5D" w:rsidP="00FF7A5D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18 этаж – приток 60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52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F7A5D" w:rsidRPr="009A40CA" w:rsidRDefault="00FF7A5D" w:rsidP="00FF7A5D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19 этаж – приток 86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45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F7A5D" w:rsidRPr="009A40CA" w:rsidRDefault="00FF7A5D" w:rsidP="00FF7A5D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20 этаж – приток 95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56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F7A5D" w:rsidRPr="009A40CA" w:rsidRDefault="00FF7A5D" w:rsidP="00FF7A5D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21 этаж – приток 98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66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F7A5D" w:rsidRPr="009A40CA" w:rsidRDefault="00FF7A5D" w:rsidP="00FF7A5D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22 этаж – приток 114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100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5E50C5" w:rsidRPr="00FF7A5D" w:rsidRDefault="00FF7A5D" w:rsidP="00FF7A5D">
            <w:pPr>
              <w:spacing w:after="200" w:line="276" w:lineRule="auto"/>
              <w:ind w:left="720"/>
              <w:contextualSpacing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Итого: 8 110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Условия к потенциальному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поставщику в случае определения его победителем и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заключения с ним договора о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государственных закупках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(указываются при необходимости) (Отклонение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3B5932" w:rsidRPr="00A47A05" w:rsidRDefault="003B5932" w:rsidP="003B5932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47A05">
              <w:rPr>
                <w:bCs/>
                <w:color w:val="auto"/>
                <w:sz w:val="22"/>
                <w:szCs w:val="22"/>
              </w:rPr>
              <w:t>Настоящая «Техническая спецификация» определяет объем и порядок оказания услуг по проведению комплексной очистки и дезинфекции системы  приточно вытяжной вентиляции здания, согласно правилам и требованиям технической</w:t>
            </w:r>
            <w:r>
              <w:rPr>
                <w:bCs/>
                <w:color w:val="auto"/>
                <w:sz w:val="22"/>
                <w:szCs w:val="22"/>
              </w:rPr>
              <w:t xml:space="preserve"> эксплуатации оборудования;</w:t>
            </w:r>
            <w:r w:rsidRPr="00A47A05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3B5932" w:rsidRPr="003B5932" w:rsidRDefault="003B5932" w:rsidP="00A47A05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highlight w:val="yellow"/>
              </w:rPr>
            </w:pPr>
            <w:r w:rsidRPr="00A47A05">
              <w:rPr>
                <w:bCs/>
                <w:color w:val="auto"/>
                <w:sz w:val="22"/>
                <w:szCs w:val="22"/>
              </w:rPr>
              <w:t xml:space="preserve">Чистка вентиляционных систем должна производится  </w:t>
            </w:r>
            <w:proofErr w:type="gramStart"/>
            <w:r w:rsidRPr="00A47A05">
              <w:rPr>
                <w:bCs/>
                <w:color w:val="auto"/>
                <w:sz w:val="22"/>
                <w:szCs w:val="22"/>
              </w:rPr>
              <w:t>согласно</w:t>
            </w:r>
            <w:proofErr w:type="gramEnd"/>
            <w:r w:rsidRPr="00A47A05">
              <w:rPr>
                <w:bCs/>
                <w:color w:val="auto"/>
                <w:sz w:val="22"/>
                <w:szCs w:val="22"/>
              </w:rPr>
              <w:t xml:space="preserve"> санитарных правил «Санитарно-эпидемиологические требования к системам вентиляции и кондиционирования воздуха их очистки и дезинфекции» от 09 декабря 2015 года №758.</w:t>
            </w:r>
          </w:p>
          <w:p w:rsidR="00A47A05" w:rsidRPr="00A47A05" w:rsidRDefault="00A47A05" w:rsidP="00A47A05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47A05">
              <w:rPr>
                <w:bCs/>
                <w:color w:val="auto"/>
                <w:sz w:val="22"/>
                <w:szCs w:val="22"/>
              </w:rPr>
              <w:t>Поставщик после заключения договора должен предоставить следующие сведения и документы:</w:t>
            </w:r>
          </w:p>
          <w:p w:rsidR="00A47A05" w:rsidRPr="00A47A05" w:rsidRDefault="00A47A05" w:rsidP="00A47A05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47A05">
              <w:rPr>
                <w:bCs/>
                <w:color w:val="auto"/>
                <w:sz w:val="22"/>
                <w:szCs w:val="22"/>
              </w:rPr>
              <w:t xml:space="preserve">1) Протокол микробиологических исследований поверхностей систем до очистки воздуховодов (не менее 2 точек по каждой </w:t>
            </w:r>
            <w:r w:rsidRPr="00A47A05">
              <w:rPr>
                <w:bCs/>
                <w:color w:val="auto"/>
                <w:sz w:val="22"/>
                <w:szCs w:val="22"/>
              </w:rPr>
              <w:lastRenderedPageBreak/>
              <w:t>системе приточно-вытяжных установок);</w:t>
            </w:r>
          </w:p>
          <w:p w:rsidR="00A47A05" w:rsidRPr="00A47A05" w:rsidRDefault="00A47A05" w:rsidP="00A47A05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47A05">
              <w:rPr>
                <w:bCs/>
                <w:color w:val="auto"/>
                <w:sz w:val="22"/>
                <w:szCs w:val="22"/>
              </w:rPr>
              <w:t>2) Видео инспекцию, поэтажно, до проведения очистки и дезинфекции воздуховодов;</w:t>
            </w:r>
          </w:p>
          <w:p w:rsidR="00A47A05" w:rsidRPr="00A47A05" w:rsidRDefault="00A47A05" w:rsidP="00A47A05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47A05">
              <w:rPr>
                <w:bCs/>
                <w:color w:val="auto"/>
                <w:sz w:val="22"/>
                <w:szCs w:val="22"/>
              </w:rPr>
              <w:t>3) Видео инспекцию, поэтажно, во время работ по очистке и дезинфекции воздуховодов;</w:t>
            </w:r>
          </w:p>
          <w:p w:rsidR="00A47A05" w:rsidRPr="00A47A05" w:rsidRDefault="00A47A05" w:rsidP="00A47A05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47A05">
              <w:rPr>
                <w:bCs/>
                <w:color w:val="auto"/>
                <w:sz w:val="22"/>
                <w:szCs w:val="22"/>
              </w:rPr>
              <w:t>4) Протокол микробиологических исследований внутренних поверхностей воздуховодов систем приточно-вытяжной вентиляции после очистки и дезинфекции (не менее 2 точек по каждой системе приточно-вытяжных установок)</w:t>
            </w:r>
          </w:p>
          <w:p w:rsidR="00A47A05" w:rsidRPr="00A47A05" w:rsidRDefault="00A47A05" w:rsidP="00A47A05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47A05">
              <w:rPr>
                <w:bCs/>
                <w:color w:val="auto"/>
                <w:sz w:val="22"/>
                <w:szCs w:val="22"/>
              </w:rPr>
              <w:t>5) Поэтажная видео инспекция  по окончанию работ по очистке и дезинфекции воздуховодов;</w:t>
            </w:r>
          </w:p>
          <w:p w:rsidR="00A47A05" w:rsidRPr="00A47A05" w:rsidRDefault="00A47A05" w:rsidP="00A47A05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47A05">
              <w:rPr>
                <w:bCs/>
                <w:color w:val="auto"/>
                <w:sz w:val="22"/>
                <w:szCs w:val="22"/>
              </w:rPr>
              <w:t>6) При проведении очистки и дезинфекции коробов воздуховодов, Поставщик согласовывает с Заказчиком место для выреза технологического отверстия (люк), через которые будут производиться работы;</w:t>
            </w:r>
          </w:p>
          <w:p w:rsidR="00A47A05" w:rsidRPr="00A47A05" w:rsidRDefault="00A47A05" w:rsidP="00A47A05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47A05">
              <w:rPr>
                <w:bCs/>
                <w:color w:val="auto"/>
                <w:sz w:val="22"/>
                <w:szCs w:val="22"/>
              </w:rPr>
              <w:t>7) Рабочие столы и прочую мебель Поставщик обязан накрывать целлофаном или другим материалом;</w:t>
            </w:r>
          </w:p>
          <w:p w:rsidR="00A47A05" w:rsidRPr="00A47A05" w:rsidRDefault="00A47A05" w:rsidP="00A47A05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47A05">
              <w:rPr>
                <w:bCs/>
                <w:color w:val="auto"/>
                <w:sz w:val="22"/>
                <w:szCs w:val="22"/>
              </w:rPr>
              <w:t>8) Поставщик проводит демонтаж и монтаж металличес</w:t>
            </w:r>
            <w:r w:rsidR="00766ED3">
              <w:rPr>
                <w:bCs/>
                <w:color w:val="auto"/>
                <w:sz w:val="22"/>
                <w:szCs w:val="22"/>
              </w:rPr>
              <w:t>ких потолочных решеток</w:t>
            </w:r>
            <w:r w:rsidRPr="00A47A05">
              <w:rPr>
                <w:bCs/>
                <w:color w:val="auto"/>
                <w:sz w:val="22"/>
                <w:szCs w:val="22"/>
              </w:rPr>
              <w:t xml:space="preserve"> в местах проведения работ</w:t>
            </w:r>
            <w:r w:rsidR="00766ED3">
              <w:rPr>
                <w:bCs/>
                <w:color w:val="auto"/>
                <w:sz w:val="22"/>
                <w:szCs w:val="22"/>
              </w:rPr>
              <w:t>,</w:t>
            </w:r>
            <w:r w:rsidRPr="00A47A05">
              <w:rPr>
                <w:bCs/>
                <w:color w:val="auto"/>
                <w:sz w:val="22"/>
                <w:szCs w:val="22"/>
              </w:rPr>
              <w:t xml:space="preserve"> с дополнительной </w:t>
            </w:r>
            <w:r w:rsidR="00766ED3">
              <w:rPr>
                <w:bCs/>
                <w:color w:val="auto"/>
                <w:sz w:val="22"/>
                <w:szCs w:val="22"/>
              </w:rPr>
              <w:t xml:space="preserve">их </w:t>
            </w:r>
            <w:r w:rsidRPr="00A47A05">
              <w:rPr>
                <w:bCs/>
                <w:color w:val="auto"/>
                <w:sz w:val="22"/>
                <w:szCs w:val="22"/>
              </w:rPr>
              <w:t>фиксацией на вязальную проволоку, приобретаемую за свой счет;</w:t>
            </w:r>
          </w:p>
          <w:p w:rsidR="00A47A05" w:rsidRPr="00A47A05" w:rsidRDefault="00A47A05" w:rsidP="00A47A05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47A05">
              <w:rPr>
                <w:bCs/>
                <w:color w:val="auto"/>
                <w:sz w:val="22"/>
                <w:szCs w:val="22"/>
              </w:rPr>
              <w:t>9) Поставщик обязан произвести очистку и дезинфекцию воздухораспределительных решеток (диффузоров);</w:t>
            </w:r>
          </w:p>
          <w:p w:rsidR="00A47A05" w:rsidRDefault="00A47A05" w:rsidP="00A47A05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47A05">
              <w:rPr>
                <w:bCs/>
                <w:color w:val="auto"/>
                <w:sz w:val="22"/>
                <w:szCs w:val="22"/>
              </w:rPr>
              <w:t>10) Время и место проведения работ определяет Заказчик;</w:t>
            </w:r>
          </w:p>
          <w:p w:rsidR="00DF44C4" w:rsidRPr="00DF44C4" w:rsidRDefault="00DF44C4" w:rsidP="00DF44C4">
            <w:pPr>
              <w:spacing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</w:rPr>
              <w:t>11)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Применяемые средства для дезинфекции воздуховодов не должны оказывать вреда для здоровья людей в здании.</w:t>
            </w:r>
          </w:p>
          <w:p w:rsidR="00FF7A5D" w:rsidRPr="003B5932" w:rsidRDefault="00DF44C4" w:rsidP="00D7117E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12</w:t>
            </w:r>
            <w:r w:rsidR="00A47A05" w:rsidRPr="00A47A05">
              <w:rPr>
                <w:bCs/>
                <w:color w:val="auto"/>
                <w:sz w:val="22"/>
                <w:szCs w:val="22"/>
              </w:rPr>
              <w:t>) Поставщик обязан обеспечивать сохранность материальных ценностей Заказчика. В случае нанесения ущерба, все финансовые затраты по устранению и возмещению материальных ценностей, собственности Заказчик</w:t>
            </w:r>
            <w:r w:rsidR="003B5932">
              <w:rPr>
                <w:bCs/>
                <w:color w:val="auto"/>
                <w:sz w:val="22"/>
                <w:szCs w:val="22"/>
              </w:rPr>
              <w:t xml:space="preserve">а, Поставщик берет на себя.  </w:t>
            </w:r>
          </w:p>
          <w:p w:rsidR="005F40B8" w:rsidRPr="00327F5E" w:rsidRDefault="00DF44C4" w:rsidP="00D7117E">
            <w:pPr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13</w:t>
            </w:r>
            <w:r w:rsidR="003B5932" w:rsidRPr="003B5932">
              <w:rPr>
                <w:bCs/>
                <w:color w:val="auto"/>
                <w:sz w:val="22"/>
                <w:szCs w:val="22"/>
              </w:rPr>
              <w:t>) Специалисты Поставщика обязаны при проведении работ с</w:t>
            </w:r>
            <w:r w:rsidR="00D81E7B" w:rsidRPr="003B5932">
              <w:rPr>
                <w:bCs/>
                <w:color w:val="auto"/>
                <w:sz w:val="22"/>
                <w:szCs w:val="22"/>
              </w:rPr>
              <w:t>облюд</w:t>
            </w:r>
            <w:r w:rsidR="003B5932" w:rsidRPr="003B5932">
              <w:rPr>
                <w:bCs/>
                <w:color w:val="auto"/>
                <w:sz w:val="22"/>
                <w:szCs w:val="22"/>
              </w:rPr>
              <w:t>ать технику безопасности</w:t>
            </w:r>
            <w:r w:rsidR="00D81E7B" w:rsidRPr="003B5932">
              <w:rPr>
                <w:bCs/>
                <w:color w:val="auto"/>
                <w:sz w:val="22"/>
                <w:szCs w:val="22"/>
              </w:rPr>
              <w:t xml:space="preserve"> и</w:t>
            </w:r>
            <w:r w:rsidR="005F40B8" w:rsidRPr="003B5932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3B5932" w:rsidRPr="003B5932">
              <w:rPr>
                <w:bCs/>
                <w:color w:val="auto"/>
                <w:sz w:val="22"/>
                <w:szCs w:val="22"/>
              </w:rPr>
              <w:t>пожарную</w:t>
            </w:r>
            <w:r w:rsidR="00D81E7B" w:rsidRPr="003B5932">
              <w:rPr>
                <w:bCs/>
                <w:color w:val="auto"/>
                <w:sz w:val="22"/>
                <w:szCs w:val="22"/>
              </w:rPr>
              <w:t xml:space="preserve"> безопасност</w:t>
            </w:r>
            <w:r w:rsidR="003B5932" w:rsidRPr="003B5932">
              <w:rPr>
                <w:bCs/>
                <w:color w:val="auto"/>
                <w:sz w:val="22"/>
                <w:szCs w:val="22"/>
              </w:rPr>
              <w:t>ь</w:t>
            </w:r>
            <w:r w:rsidR="005F40B8" w:rsidRPr="003B5932">
              <w:rPr>
                <w:bCs/>
                <w:color w:val="auto"/>
                <w:sz w:val="22"/>
                <w:szCs w:val="22"/>
              </w:rPr>
              <w:t>,</w:t>
            </w:r>
            <w:r w:rsidR="003B5932" w:rsidRPr="003B5932">
              <w:rPr>
                <w:bCs/>
                <w:color w:val="auto"/>
                <w:sz w:val="22"/>
                <w:szCs w:val="22"/>
              </w:rPr>
              <w:t xml:space="preserve"> иметь допуск к</w:t>
            </w:r>
            <w:r w:rsidR="005F40B8" w:rsidRPr="003B5932">
              <w:rPr>
                <w:bCs/>
                <w:color w:val="auto"/>
                <w:sz w:val="22"/>
                <w:szCs w:val="22"/>
              </w:rPr>
              <w:t xml:space="preserve"> работ</w:t>
            </w:r>
            <w:r w:rsidR="003B5932" w:rsidRPr="003B5932">
              <w:rPr>
                <w:bCs/>
                <w:color w:val="auto"/>
                <w:sz w:val="22"/>
                <w:szCs w:val="22"/>
              </w:rPr>
              <w:t>ам</w:t>
            </w:r>
            <w:r w:rsidR="005F40B8" w:rsidRPr="003B5932">
              <w:rPr>
                <w:bCs/>
                <w:color w:val="auto"/>
                <w:sz w:val="22"/>
                <w:szCs w:val="22"/>
              </w:rPr>
              <w:t xml:space="preserve"> на высоте.</w:t>
            </w:r>
          </w:p>
          <w:p w:rsidR="000B77F2" w:rsidRPr="00681A03" w:rsidRDefault="000B77F2" w:rsidP="008B5BDD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5F40B8" w:rsidRDefault="005F40B8" w:rsidP="00F121F7">
      <w:pPr>
        <w:spacing w:line="276" w:lineRule="auto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67AA4" w:rsidRPr="00A35424" w:rsidRDefault="00567AA4" w:rsidP="00567AA4">
      <w:pPr>
        <w:rPr>
          <w:lang w:val="kk-KZ"/>
        </w:rPr>
      </w:pPr>
      <w:bookmarkStart w:id="0" w:name="_GoBack"/>
      <w:bookmarkEnd w:id="0"/>
    </w:p>
    <w:p w:rsidR="00567AA4" w:rsidRPr="00567AA4" w:rsidRDefault="00567AA4" w:rsidP="000B77F2">
      <w:pPr>
        <w:rPr>
          <w:lang w:val="kk-KZ"/>
        </w:rPr>
      </w:pPr>
    </w:p>
    <w:sectPr w:rsidR="00567AA4" w:rsidRPr="00567AA4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677"/>
    <w:multiLevelType w:val="hybridMultilevel"/>
    <w:tmpl w:val="F6E2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152"/>
    <w:multiLevelType w:val="hybridMultilevel"/>
    <w:tmpl w:val="A408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1360F"/>
    <w:multiLevelType w:val="hybridMultilevel"/>
    <w:tmpl w:val="0EEE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1114E"/>
    <w:multiLevelType w:val="hybridMultilevel"/>
    <w:tmpl w:val="06F4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33048"/>
    <w:multiLevelType w:val="hybridMultilevel"/>
    <w:tmpl w:val="8542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21C2C"/>
    <w:multiLevelType w:val="hybridMultilevel"/>
    <w:tmpl w:val="168A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87C1D"/>
    <w:multiLevelType w:val="hybridMultilevel"/>
    <w:tmpl w:val="B940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54155"/>
    <w:multiLevelType w:val="hybridMultilevel"/>
    <w:tmpl w:val="48C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C291E"/>
    <w:multiLevelType w:val="hybridMultilevel"/>
    <w:tmpl w:val="23C22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336F9"/>
    <w:multiLevelType w:val="hybridMultilevel"/>
    <w:tmpl w:val="091AA7D4"/>
    <w:lvl w:ilvl="0" w:tplc="F522C9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0CF7EF1"/>
    <w:multiLevelType w:val="hybridMultilevel"/>
    <w:tmpl w:val="15FA7AF0"/>
    <w:lvl w:ilvl="0" w:tplc="2872E2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B990025"/>
    <w:multiLevelType w:val="hybridMultilevel"/>
    <w:tmpl w:val="54EEAD70"/>
    <w:lvl w:ilvl="0" w:tplc="425C2E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C4F44F6"/>
    <w:multiLevelType w:val="hybridMultilevel"/>
    <w:tmpl w:val="54884F5A"/>
    <w:lvl w:ilvl="0" w:tplc="A224E3B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CE60AE2"/>
    <w:multiLevelType w:val="hybridMultilevel"/>
    <w:tmpl w:val="23C22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9697F"/>
    <w:multiLevelType w:val="hybridMultilevel"/>
    <w:tmpl w:val="3E2A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16F03"/>
    <w:multiLevelType w:val="hybridMultilevel"/>
    <w:tmpl w:val="D8F6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63A8"/>
    <w:multiLevelType w:val="hybridMultilevel"/>
    <w:tmpl w:val="5552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16"/>
  </w:num>
  <w:num w:numId="12">
    <w:abstractNumId w:val="15"/>
  </w:num>
  <w:num w:numId="13">
    <w:abstractNumId w:val="2"/>
  </w:num>
  <w:num w:numId="14">
    <w:abstractNumId w:val="9"/>
  </w:num>
  <w:num w:numId="15">
    <w:abstractNumId w:val="1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162AA"/>
    <w:rsid w:val="00055FF2"/>
    <w:rsid w:val="000827E1"/>
    <w:rsid w:val="00084026"/>
    <w:rsid w:val="00094BC1"/>
    <w:rsid w:val="000B77F2"/>
    <w:rsid w:val="000C0838"/>
    <w:rsid w:val="001B6C04"/>
    <w:rsid w:val="001C7F7E"/>
    <w:rsid w:val="00241E55"/>
    <w:rsid w:val="00246201"/>
    <w:rsid w:val="00266248"/>
    <w:rsid w:val="002936E1"/>
    <w:rsid w:val="002A477F"/>
    <w:rsid w:val="002A4E74"/>
    <w:rsid w:val="002D7B81"/>
    <w:rsid w:val="002E189E"/>
    <w:rsid w:val="00327F5E"/>
    <w:rsid w:val="003836D8"/>
    <w:rsid w:val="003B5932"/>
    <w:rsid w:val="003C39D7"/>
    <w:rsid w:val="003E4483"/>
    <w:rsid w:val="00401FD5"/>
    <w:rsid w:val="0040432E"/>
    <w:rsid w:val="00411C91"/>
    <w:rsid w:val="00492D9C"/>
    <w:rsid w:val="004E2ECC"/>
    <w:rsid w:val="00567AA4"/>
    <w:rsid w:val="00595CDB"/>
    <w:rsid w:val="005A0870"/>
    <w:rsid w:val="005E2ECD"/>
    <w:rsid w:val="005E50C5"/>
    <w:rsid w:val="005F40B8"/>
    <w:rsid w:val="006B3735"/>
    <w:rsid w:val="006C7372"/>
    <w:rsid w:val="006C73F6"/>
    <w:rsid w:val="00710B87"/>
    <w:rsid w:val="007118D9"/>
    <w:rsid w:val="00766ED3"/>
    <w:rsid w:val="007C0FDC"/>
    <w:rsid w:val="007D5250"/>
    <w:rsid w:val="007F784F"/>
    <w:rsid w:val="0080650C"/>
    <w:rsid w:val="00812D1E"/>
    <w:rsid w:val="00871DBA"/>
    <w:rsid w:val="008B5BDD"/>
    <w:rsid w:val="009138F5"/>
    <w:rsid w:val="009144AB"/>
    <w:rsid w:val="009320BF"/>
    <w:rsid w:val="009D088A"/>
    <w:rsid w:val="009E058A"/>
    <w:rsid w:val="00A050AA"/>
    <w:rsid w:val="00A20D2A"/>
    <w:rsid w:val="00A23F6D"/>
    <w:rsid w:val="00A35424"/>
    <w:rsid w:val="00A47A05"/>
    <w:rsid w:val="00A55D1B"/>
    <w:rsid w:val="00A732F5"/>
    <w:rsid w:val="00AB5A6B"/>
    <w:rsid w:val="00AD1B5C"/>
    <w:rsid w:val="00B67115"/>
    <w:rsid w:val="00BA5A23"/>
    <w:rsid w:val="00BD7937"/>
    <w:rsid w:val="00BE75B8"/>
    <w:rsid w:val="00C147E6"/>
    <w:rsid w:val="00C16B88"/>
    <w:rsid w:val="00C311F7"/>
    <w:rsid w:val="00C6082E"/>
    <w:rsid w:val="00C66E08"/>
    <w:rsid w:val="00CA3FE8"/>
    <w:rsid w:val="00CD2FB6"/>
    <w:rsid w:val="00CE5A73"/>
    <w:rsid w:val="00D7117E"/>
    <w:rsid w:val="00D81E7B"/>
    <w:rsid w:val="00D95FFC"/>
    <w:rsid w:val="00DF44C4"/>
    <w:rsid w:val="00E22374"/>
    <w:rsid w:val="00E23C55"/>
    <w:rsid w:val="00E77175"/>
    <w:rsid w:val="00E82D3E"/>
    <w:rsid w:val="00F121F7"/>
    <w:rsid w:val="00F8186F"/>
    <w:rsid w:val="00FA3102"/>
    <w:rsid w:val="00FB4FF5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B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9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6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B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9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4</cp:revision>
  <dcterms:created xsi:type="dcterms:W3CDTF">2021-03-04T02:55:00Z</dcterms:created>
  <dcterms:modified xsi:type="dcterms:W3CDTF">2021-11-26T11:04:00Z</dcterms:modified>
</cp:coreProperties>
</file>